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923E" w14:textId="133463AC" w:rsidR="004C6C23" w:rsidRDefault="004C6C23" w:rsidP="004C6C23">
      <w:pPr>
        <w:pStyle w:val="TableStyle2"/>
        <w:ind w:left="4320" w:firstLine="720"/>
        <w:rPr>
          <w:rFonts w:cs="Calibri"/>
          <w:b/>
          <w:bCs/>
          <w:sz w:val="22"/>
          <w:szCs w:val="22"/>
        </w:rPr>
      </w:pPr>
      <w:r w:rsidRPr="00184361">
        <w:rPr>
          <w:rFonts w:cs="Calibri"/>
          <w:noProof/>
          <w:sz w:val="22"/>
          <w:szCs w:val="22"/>
        </w:rPr>
        <w:drawing>
          <wp:anchor distT="0" distB="0" distL="114300" distR="114300" simplePos="0" relativeHeight="251660288" behindDoc="0" locked="0" layoutInCell="1" allowOverlap="1" wp14:anchorId="41E83DA0" wp14:editId="474F0310">
            <wp:simplePos x="0" y="0"/>
            <wp:positionH relativeFrom="column">
              <wp:posOffset>2792730</wp:posOffset>
            </wp:positionH>
            <wp:positionV relativeFrom="page">
              <wp:posOffset>65405</wp:posOffset>
            </wp:positionV>
            <wp:extent cx="1221105" cy="481965"/>
            <wp:effectExtent l="0" t="0" r="0" b="635"/>
            <wp:wrapThrough wrapText="bothSides">
              <wp:wrapPolygon edited="0">
                <wp:start x="0" y="0"/>
                <wp:lineTo x="0" y="21059"/>
                <wp:lineTo x="21342" y="21059"/>
                <wp:lineTo x="21342" y="0"/>
                <wp:lineTo x="0" y="0"/>
              </wp:wrapPolygon>
            </wp:wrapThrough>
            <wp:docPr id="6" name="Picture 9" descr="Logo&#10;&#10;Description automatically generated with medium confidence">
              <a:extLst xmlns:a="http://schemas.openxmlformats.org/drawingml/2006/main">
                <a:ext uri="{FF2B5EF4-FFF2-40B4-BE49-F238E27FC236}">
                  <a16:creationId xmlns:a16="http://schemas.microsoft.com/office/drawing/2014/main" id="{6200D904-D8C1-844B-9D9D-1D2D1A625D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medium confidence">
                      <a:extLst>
                        <a:ext uri="{FF2B5EF4-FFF2-40B4-BE49-F238E27FC236}">
                          <a16:creationId xmlns:a16="http://schemas.microsoft.com/office/drawing/2014/main" id="{6200D904-D8C1-844B-9D9D-1D2D1A625D7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1105" cy="481965"/>
                    </a:xfrm>
                    <a:prstGeom prst="rect">
                      <a:avLst/>
                    </a:prstGeom>
                  </pic:spPr>
                </pic:pic>
              </a:graphicData>
            </a:graphic>
            <wp14:sizeRelH relativeFrom="page">
              <wp14:pctWidth>0</wp14:pctWidth>
            </wp14:sizeRelH>
            <wp14:sizeRelV relativeFrom="page">
              <wp14:pctHeight>0</wp14:pctHeight>
            </wp14:sizeRelV>
          </wp:anchor>
        </w:drawing>
      </w:r>
      <w:r w:rsidRPr="00184361">
        <w:rPr>
          <w:rFonts w:cs="Calibri"/>
          <w:b/>
          <w:bCs/>
          <w:noProof/>
          <w:sz w:val="22"/>
          <w:szCs w:val="22"/>
        </w:rPr>
        <w:drawing>
          <wp:anchor distT="152400" distB="152400" distL="152400" distR="152400" simplePos="0" relativeHeight="251659264" behindDoc="0" locked="0" layoutInCell="1" allowOverlap="1" wp14:anchorId="4D097045" wp14:editId="7E24F1C3">
            <wp:simplePos x="0" y="0"/>
            <wp:positionH relativeFrom="margin">
              <wp:posOffset>-426720</wp:posOffset>
            </wp:positionH>
            <wp:positionV relativeFrom="page">
              <wp:posOffset>0</wp:posOffset>
            </wp:positionV>
            <wp:extent cx="792480" cy="802640"/>
            <wp:effectExtent l="0" t="0" r="0" b="0"/>
            <wp:wrapThrough wrapText="bothSides" distL="152400" distR="152400">
              <wp:wrapPolygon edited="1">
                <wp:start x="0" y="0"/>
                <wp:lineTo x="21600" y="0"/>
                <wp:lineTo x="21600" y="21600"/>
                <wp:lineTo x="0" y="21600"/>
                <wp:lineTo x="0" y="0"/>
              </wp:wrapPolygon>
            </wp:wrapThrough>
            <wp:docPr id="2"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792480" cy="8026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184361">
        <w:rPr>
          <w:rFonts w:cs="Calibri"/>
          <w:b/>
          <w:bCs/>
          <w:noProof/>
          <w:sz w:val="22"/>
          <w:szCs w:val="22"/>
          <w14:textOutline w14:w="0" w14:cap="rnd" w14:cmpd="sng" w14:algn="ctr">
            <w14:noFill/>
            <w14:prstDash w14:val="solid"/>
            <w14:bevel/>
          </w14:textOutline>
        </w:rPr>
        <w:drawing>
          <wp:anchor distT="0" distB="0" distL="114300" distR="114300" simplePos="0" relativeHeight="251661312" behindDoc="0" locked="0" layoutInCell="1" allowOverlap="1" wp14:anchorId="6A5BB8DA" wp14:editId="044A677B">
            <wp:simplePos x="0" y="0"/>
            <wp:positionH relativeFrom="column">
              <wp:posOffset>9494520</wp:posOffset>
            </wp:positionH>
            <wp:positionV relativeFrom="page">
              <wp:posOffset>-635</wp:posOffset>
            </wp:positionV>
            <wp:extent cx="627380" cy="706755"/>
            <wp:effectExtent l="0" t="0" r="0" b="4445"/>
            <wp:wrapThrough wrapText="bothSides">
              <wp:wrapPolygon edited="0">
                <wp:start x="0" y="0"/>
                <wp:lineTo x="0" y="21348"/>
                <wp:lineTo x="20988" y="21348"/>
                <wp:lineTo x="20988"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7380" cy="706755"/>
                    </a:xfrm>
                    <a:prstGeom prst="rect">
                      <a:avLst/>
                    </a:prstGeom>
                  </pic:spPr>
                </pic:pic>
              </a:graphicData>
            </a:graphic>
            <wp14:sizeRelH relativeFrom="page">
              <wp14:pctWidth>0</wp14:pctWidth>
            </wp14:sizeRelH>
            <wp14:sizeRelV relativeFrom="page">
              <wp14:pctHeight>0</wp14:pctHeight>
            </wp14:sizeRelV>
          </wp:anchor>
        </w:drawing>
      </w:r>
    </w:p>
    <w:p w14:paraId="25FF4511" w14:textId="77777777" w:rsidR="004C6C23" w:rsidRPr="00184361" w:rsidRDefault="004C6C23" w:rsidP="004C6C23">
      <w:pPr>
        <w:pStyle w:val="TableStyle2"/>
        <w:jc w:val="center"/>
        <w:rPr>
          <w:rFonts w:cs="Calibri"/>
          <w:b/>
          <w:bCs/>
          <w:sz w:val="22"/>
          <w:szCs w:val="22"/>
        </w:rPr>
      </w:pPr>
      <w:r w:rsidRPr="00184361">
        <w:rPr>
          <w:rFonts w:cs="Calibri"/>
          <w:b/>
          <w:bCs/>
          <w:sz w:val="22"/>
          <w:szCs w:val="22"/>
        </w:rPr>
        <w:t>Our core purpose is putting learners first</w:t>
      </w:r>
    </w:p>
    <w:p w14:paraId="4F512AB6" w14:textId="77777777" w:rsidR="006F4576" w:rsidRDefault="006F4576" w:rsidP="004C6C23">
      <w:pPr>
        <w:spacing w:after="0" w:line="240" w:lineRule="auto"/>
        <w:rPr>
          <w:rFonts w:eastAsia="Calibri" w:cstheme="minorHAnsi"/>
          <w:b/>
          <w:bCs/>
          <w:color w:val="000000" w:themeColor="text1"/>
        </w:rPr>
      </w:pPr>
    </w:p>
    <w:p w14:paraId="5D9BBBB0" w14:textId="5DD80687" w:rsidR="5B4FB831" w:rsidRDefault="5B4FB831" w:rsidP="00840B54">
      <w:pPr>
        <w:spacing w:after="0" w:line="240" w:lineRule="auto"/>
        <w:jc w:val="center"/>
        <w:rPr>
          <w:rFonts w:eastAsia="Calibri" w:cstheme="minorHAnsi"/>
          <w:b/>
          <w:bCs/>
          <w:color w:val="000000" w:themeColor="text1"/>
        </w:rPr>
      </w:pPr>
      <w:r w:rsidRPr="00253697">
        <w:rPr>
          <w:rFonts w:eastAsia="Calibri" w:cstheme="minorHAnsi"/>
          <w:b/>
          <w:bCs/>
          <w:color w:val="000000" w:themeColor="text1"/>
        </w:rPr>
        <w:t>Forest School</w:t>
      </w:r>
      <w:r w:rsidR="006F4576">
        <w:rPr>
          <w:rFonts w:eastAsia="Calibri" w:cstheme="minorHAnsi"/>
          <w:b/>
          <w:bCs/>
          <w:color w:val="000000" w:themeColor="text1"/>
        </w:rPr>
        <w:t xml:space="preserve"> Policy and Provision</w:t>
      </w:r>
    </w:p>
    <w:p w14:paraId="437F4B59" w14:textId="77777777" w:rsidR="006F4576" w:rsidRPr="00253697" w:rsidRDefault="006F4576" w:rsidP="00840B54">
      <w:pPr>
        <w:spacing w:after="0" w:line="240" w:lineRule="auto"/>
        <w:jc w:val="center"/>
        <w:rPr>
          <w:rFonts w:eastAsia="Calibri" w:cstheme="minorHAnsi"/>
          <w:color w:val="000000" w:themeColor="text1"/>
          <w:lang w:val="en-GB"/>
        </w:rPr>
      </w:pPr>
    </w:p>
    <w:p w14:paraId="20B1C038" w14:textId="5E27F6FD" w:rsidR="00753509" w:rsidRDefault="00753509" w:rsidP="006F4576">
      <w:pPr>
        <w:spacing w:after="0" w:line="240" w:lineRule="auto"/>
        <w:rPr>
          <w:rFonts w:eastAsia="Cambria" w:cstheme="minorHAnsi"/>
          <w:b/>
          <w:bCs/>
          <w:color w:val="000000" w:themeColor="text1"/>
          <w:lang w:val="en-GB"/>
        </w:rPr>
      </w:pPr>
    </w:p>
    <w:p w14:paraId="3C581899" w14:textId="77777777" w:rsidR="00273831" w:rsidRDefault="000263B1" w:rsidP="000263B1">
      <w:pPr>
        <w:spacing w:after="0" w:line="240" w:lineRule="auto"/>
        <w:jc w:val="center"/>
        <w:rPr>
          <w:rFonts w:eastAsia="Cambria" w:cstheme="minorHAnsi"/>
          <w:b/>
          <w:bCs/>
          <w:i/>
          <w:iCs/>
          <w:color w:val="000000" w:themeColor="text1"/>
          <w:lang w:val="en-GB"/>
        </w:rPr>
      </w:pPr>
      <w:r w:rsidRPr="000263B1">
        <w:rPr>
          <w:rFonts w:eastAsia="Cambria" w:cstheme="minorHAnsi"/>
          <w:b/>
          <w:bCs/>
          <w:i/>
          <w:iCs/>
          <w:color w:val="000000" w:themeColor="text1"/>
          <w:lang w:val="en-GB"/>
        </w:rPr>
        <w:t xml:space="preserve">‘The Forest </w:t>
      </w:r>
      <w:r>
        <w:rPr>
          <w:rFonts w:eastAsia="Cambria" w:cstheme="minorHAnsi"/>
          <w:b/>
          <w:bCs/>
          <w:i/>
          <w:iCs/>
          <w:color w:val="000000" w:themeColor="text1"/>
          <w:lang w:val="en-GB"/>
        </w:rPr>
        <w:t xml:space="preserve">School curriculum </w:t>
      </w:r>
      <w:r w:rsidR="00273831">
        <w:rPr>
          <w:rFonts w:eastAsia="Cambria" w:cstheme="minorHAnsi"/>
          <w:b/>
          <w:bCs/>
          <w:i/>
          <w:iCs/>
          <w:color w:val="000000" w:themeColor="text1"/>
          <w:lang w:val="en-GB"/>
        </w:rPr>
        <w:t xml:space="preserve">is based on the principles of planting seeds in children’s minds and </w:t>
      </w:r>
    </w:p>
    <w:p w14:paraId="6DE007BB" w14:textId="7F6AA890" w:rsidR="00273831" w:rsidRDefault="00273831" w:rsidP="00617782">
      <w:pPr>
        <w:spacing w:after="0" w:line="240" w:lineRule="auto"/>
        <w:jc w:val="center"/>
        <w:rPr>
          <w:rFonts w:eastAsia="Cambria" w:cstheme="minorHAnsi"/>
          <w:b/>
          <w:bCs/>
          <w:i/>
          <w:iCs/>
          <w:color w:val="000000" w:themeColor="text1"/>
          <w:lang w:val="en-GB"/>
        </w:rPr>
      </w:pPr>
      <w:r>
        <w:rPr>
          <w:rFonts w:eastAsia="Cambria" w:cstheme="minorHAnsi"/>
          <w:b/>
          <w:bCs/>
          <w:i/>
          <w:iCs/>
          <w:color w:val="000000" w:themeColor="text1"/>
          <w:lang w:val="en-GB"/>
        </w:rPr>
        <w:t>watching them grow.’</w:t>
      </w:r>
    </w:p>
    <w:p w14:paraId="39D18CB5" w14:textId="0F82A713" w:rsidR="00617782" w:rsidRDefault="00617782" w:rsidP="00617782">
      <w:pPr>
        <w:spacing w:after="0" w:line="240" w:lineRule="auto"/>
        <w:jc w:val="center"/>
        <w:rPr>
          <w:rFonts w:eastAsia="Cambria" w:cstheme="minorHAnsi"/>
          <w:b/>
          <w:bCs/>
          <w:i/>
          <w:iCs/>
          <w:color w:val="000000" w:themeColor="text1"/>
          <w:lang w:val="en-GB"/>
        </w:rPr>
      </w:pPr>
      <w:r>
        <w:rPr>
          <w:rFonts w:eastAsia="Cambria" w:cstheme="minorHAnsi"/>
          <w:b/>
          <w:bCs/>
          <w:i/>
          <w:iCs/>
          <w:color w:val="000000" w:themeColor="text1"/>
          <w:lang w:val="en-GB"/>
        </w:rPr>
        <w:t>‘The biggest risk is no risk at all.’</w:t>
      </w:r>
    </w:p>
    <w:p w14:paraId="22503D26" w14:textId="7B46ABF3" w:rsidR="00617782" w:rsidRDefault="00617782" w:rsidP="00617782">
      <w:pPr>
        <w:spacing w:after="0" w:line="240" w:lineRule="auto"/>
        <w:jc w:val="center"/>
        <w:rPr>
          <w:rFonts w:eastAsia="Cambria" w:cstheme="minorHAnsi"/>
          <w:b/>
          <w:bCs/>
          <w:i/>
          <w:iCs/>
          <w:color w:val="000000" w:themeColor="text1"/>
          <w:lang w:val="en-GB"/>
        </w:rPr>
      </w:pPr>
    </w:p>
    <w:p w14:paraId="613F7E9D" w14:textId="18C470F6" w:rsidR="00617782" w:rsidRPr="00617782" w:rsidRDefault="00617782" w:rsidP="00617782">
      <w:pPr>
        <w:spacing w:after="0" w:line="240" w:lineRule="auto"/>
        <w:rPr>
          <w:rFonts w:eastAsia="Cambria" w:cstheme="minorHAnsi"/>
          <w:color w:val="000000" w:themeColor="text1"/>
          <w:lang w:val="en-GB"/>
        </w:rPr>
      </w:pPr>
      <w:r>
        <w:rPr>
          <w:rFonts w:eastAsia="Cambria" w:cstheme="minorHAnsi"/>
          <w:color w:val="000000" w:themeColor="text1"/>
          <w:lang w:val="en-GB"/>
        </w:rPr>
        <w:t xml:space="preserve">These are the founding principles </w:t>
      </w:r>
      <w:r w:rsidR="002A3CA0">
        <w:rPr>
          <w:rFonts w:eastAsia="Cambria" w:cstheme="minorHAnsi"/>
          <w:color w:val="000000" w:themeColor="text1"/>
          <w:lang w:val="en-GB"/>
        </w:rPr>
        <w:t xml:space="preserve">of our Forest School curriculum at Courthouse Green. </w:t>
      </w:r>
      <w:r w:rsidR="0092290C">
        <w:rPr>
          <w:rFonts w:eastAsia="Cambria" w:cstheme="minorHAnsi"/>
          <w:color w:val="000000" w:themeColor="text1"/>
          <w:lang w:val="en-GB"/>
        </w:rPr>
        <w:t xml:space="preserve">Children spend their time in Forest School exploring, observing, communicating and taking risks. They use their imagination </w:t>
      </w:r>
      <w:r w:rsidR="000B0CEB">
        <w:rPr>
          <w:rFonts w:eastAsia="Cambria" w:cstheme="minorHAnsi"/>
          <w:color w:val="000000" w:themeColor="text1"/>
          <w:lang w:val="en-GB"/>
        </w:rPr>
        <w:t xml:space="preserve">to explore through thrive activities, stories, music, games, arts and crafts. Speaking and listening are at the heart of all learning </w:t>
      </w:r>
      <w:r w:rsidR="00442BB3">
        <w:rPr>
          <w:rFonts w:eastAsia="Cambria" w:cstheme="minorHAnsi"/>
          <w:color w:val="000000" w:themeColor="text1"/>
          <w:lang w:val="en-GB"/>
        </w:rPr>
        <w:t>in Forest Schools</w:t>
      </w:r>
      <w:r w:rsidR="00860E0D">
        <w:rPr>
          <w:rFonts w:eastAsia="Cambria" w:cstheme="minorHAnsi"/>
          <w:color w:val="000000" w:themeColor="text1"/>
          <w:lang w:val="en-GB"/>
        </w:rPr>
        <w:t>;</w:t>
      </w:r>
      <w:r w:rsidR="00442BB3">
        <w:rPr>
          <w:rFonts w:eastAsia="Cambria" w:cstheme="minorHAnsi"/>
          <w:color w:val="000000" w:themeColor="text1"/>
          <w:lang w:val="en-GB"/>
        </w:rPr>
        <w:t xml:space="preserve"> children are provided with regular opportunities to justify, debate, share ideas and reflect to improve their oracy skills.</w:t>
      </w:r>
    </w:p>
    <w:p w14:paraId="71CEAAAF" w14:textId="207701C6" w:rsidR="00273831" w:rsidRDefault="00273831" w:rsidP="000263B1">
      <w:pPr>
        <w:spacing w:after="0" w:line="240" w:lineRule="auto"/>
        <w:jc w:val="center"/>
        <w:rPr>
          <w:rFonts w:eastAsia="Cambria" w:cstheme="minorHAnsi"/>
          <w:b/>
          <w:bCs/>
          <w:i/>
          <w:iCs/>
          <w:color w:val="000000" w:themeColor="text1"/>
          <w:lang w:val="en-GB"/>
        </w:rPr>
      </w:pPr>
    </w:p>
    <w:p w14:paraId="108BC8B2" w14:textId="353D6619" w:rsidR="00273831" w:rsidRPr="00617782" w:rsidRDefault="00617782" w:rsidP="00617782">
      <w:pPr>
        <w:spacing w:after="0" w:line="240" w:lineRule="auto"/>
        <w:rPr>
          <w:rFonts w:eastAsia="Cambria" w:cstheme="minorHAnsi"/>
          <w:b/>
          <w:bCs/>
          <w:color w:val="000000" w:themeColor="text1"/>
          <w:lang w:val="en-GB"/>
        </w:rPr>
      </w:pPr>
      <w:r w:rsidRPr="006F4576">
        <w:rPr>
          <w:rFonts w:eastAsia="Cambria" w:cstheme="minorHAnsi"/>
          <w:b/>
          <w:bCs/>
          <w:color w:val="000000" w:themeColor="text1"/>
          <w:lang w:val="en-GB"/>
        </w:rPr>
        <w:t>Statement of Intent</w:t>
      </w:r>
    </w:p>
    <w:p w14:paraId="3AF98AEC" w14:textId="77777777" w:rsidR="00572D0C" w:rsidRDefault="00B1668E" w:rsidP="00874088">
      <w:pPr>
        <w:spacing w:after="0" w:line="240" w:lineRule="auto"/>
        <w:jc w:val="both"/>
        <w:rPr>
          <w:rFonts w:eastAsia="Cambria" w:cstheme="minorHAnsi"/>
          <w:color w:val="000000" w:themeColor="text1"/>
          <w:lang w:val="en-GB"/>
        </w:rPr>
      </w:pPr>
      <w:r w:rsidRPr="009E7EF0">
        <w:rPr>
          <w:rFonts w:eastAsia="Cambria" w:cstheme="minorHAnsi"/>
          <w:color w:val="000000" w:themeColor="text1"/>
          <w:lang w:val="en-GB"/>
        </w:rPr>
        <w:t xml:space="preserve">Forest School is a developmental learning approach that </w:t>
      </w:r>
      <w:r w:rsidR="009E7EF0" w:rsidRPr="009E7EF0">
        <w:rPr>
          <w:rFonts w:eastAsia="Cambria" w:cstheme="minorHAnsi"/>
          <w:color w:val="000000" w:themeColor="text1"/>
          <w:lang w:val="en-GB"/>
        </w:rPr>
        <w:t>centres</w:t>
      </w:r>
      <w:r w:rsidRPr="009E7EF0">
        <w:rPr>
          <w:rFonts w:eastAsia="Cambria" w:cstheme="minorHAnsi"/>
          <w:color w:val="000000" w:themeColor="text1"/>
          <w:lang w:val="en-GB"/>
        </w:rPr>
        <w:t xml:space="preserve"> on the learner being actively engaged with their outdoor environment</w:t>
      </w:r>
      <w:r w:rsidR="002D1D12">
        <w:rPr>
          <w:rFonts w:eastAsia="Cambria" w:cstheme="minorHAnsi"/>
          <w:color w:val="000000" w:themeColor="text1"/>
          <w:lang w:val="en-GB"/>
        </w:rPr>
        <w:t xml:space="preserve"> </w:t>
      </w:r>
      <w:r w:rsidRPr="009E7EF0">
        <w:rPr>
          <w:rFonts w:eastAsia="Cambria" w:cstheme="minorHAnsi"/>
          <w:color w:val="000000" w:themeColor="text1"/>
          <w:lang w:val="en-GB"/>
        </w:rPr>
        <w:t>offer</w:t>
      </w:r>
      <w:r w:rsidR="002D1D12">
        <w:rPr>
          <w:rFonts w:eastAsia="Cambria" w:cstheme="minorHAnsi"/>
          <w:color w:val="000000" w:themeColor="text1"/>
          <w:lang w:val="en-GB"/>
        </w:rPr>
        <w:t>ing</w:t>
      </w:r>
      <w:r w:rsidRPr="009E7EF0">
        <w:rPr>
          <w:rFonts w:eastAsia="Cambria" w:cstheme="minorHAnsi"/>
          <w:color w:val="000000" w:themeColor="text1"/>
          <w:lang w:val="en-GB"/>
        </w:rPr>
        <w:t xml:space="preserve"> learners regular opportunities to achieve and develop confidence and self-esteem, through hands on learning experiences in a local woodland or natural environment with trees. </w:t>
      </w:r>
      <w:r w:rsidR="006F4576" w:rsidRPr="00253697">
        <w:rPr>
          <w:rFonts w:eastAsia="Cambria" w:cstheme="minorHAnsi"/>
          <w:color w:val="000000" w:themeColor="text1"/>
          <w:lang w:val="en-GB"/>
        </w:rPr>
        <w:t>This approach to outdoor learning encourages children to become independent, use their</w:t>
      </w:r>
      <w:r w:rsidR="00572D0C">
        <w:rPr>
          <w:rFonts w:eastAsia="Cambria" w:cstheme="minorHAnsi"/>
          <w:color w:val="000000" w:themeColor="text1"/>
          <w:lang w:val="en-GB"/>
        </w:rPr>
        <w:t xml:space="preserve"> </w:t>
      </w:r>
      <w:r w:rsidR="006F4576" w:rsidRPr="00253697">
        <w:rPr>
          <w:rFonts w:eastAsia="Cambria" w:cstheme="minorHAnsi"/>
          <w:color w:val="000000" w:themeColor="text1"/>
          <w:lang w:val="en-GB"/>
        </w:rPr>
        <w:t>imagination, take appropriate risks within boundaries and initiate learning for themselves. Forest School is a holistic</w:t>
      </w:r>
      <w:r w:rsidR="00572D0C">
        <w:rPr>
          <w:rFonts w:eastAsia="Cambria" w:cstheme="minorHAnsi"/>
          <w:color w:val="000000" w:themeColor="text1"/>
          <w:lang w:val="en-GB"/>
        </w:rPr>
        <w:t xml:space="preserve"> </w:t>
      </w:r>
      <w:r w:rsidR="006F4576" w:rsidRPr="00253697">
        <w:rPr>
          <w:rFonts w:eastAsia="Cambria" w:cstheme="minorHAnsi"/>
          <w:color w:val="000000" w:themeColor="text1"/>
          <w:lang w:val="en-GB"/>
        </w:rPr>
        <w:t>approach to learning, incorporating children’s individuality and develops their skills for lifelong learning. It can cover</w:t>
      </w:r>
      <w:r w:rsidR="00572D0C">
        <w:rPr>
          <w:rFonts w:eastAsia="Cambria" w:cstheme="minorHAnsi"/>
          <w:color w:val="000000" w:themeColor="text1"/>
          <w:lang w:val="en-GB"/>
        </w:rPr>
        <w:t xml:space="preserve"> </w:t>
      </w:r>
      <w:r w:rsidR="006F4576" w:rsidRPr="00253697">
        <w:rPr>
          <w:rFonts w:eastAsia="Cambria" w:cstheme="minorHAnsi"/>
          <w:color w:val="000000" w:themeColor="text1"/>
          <w:lang w:val="en-GB"/>
        </w:rPr>
        <w:t>many areas of learning, including the emotional and spiritual aspects of learning where self-esteem and self-confidence</w:t>
      </w:r>
      <w:r w:rsidR="00572D0C">
        <w:rPr>
          <w:rFonts w:eastAsia="Cambria" w:cstheme="minorHAnsi"/>
          <w:color w:val="000000" w:themeColor="text1"/>
          <w:lang w:val="en-GB"/>
        </w:rPr>
        <w:t xml:space="preserve"> </w:t>
      </w:r>
      <w:r w:rsidR="006F4576" w:rsidRPr="00253697">
        <w:rPr>
          <w:rFonts w:eastAsia="Cambria" w:cstheme="minorHAnsi"/>
          <w:color w:val="000000" w:themeColor="text1"/>
          <w:lang w:val="en-GB"/>
        </w:rPr>
        <w:t xml:space="preserve">can grow and positive relationships with peers can be formed. </w:t>
      </w:r>
    </w:p>
    <w:p w14:paraId="1FF6ECBA" w14:textId="77777777" w:rsidR="00572D0C" w:rsidRDefault="00572D0C" w:rsidP="006F4576">
      <w:pPr>
        <w:spacing w:after="0" w:line="240" w:lineRule="auto"/>
        <w:rPr>
          <w:rFonts w:eastAsia="Cambria" w:cstheme="minorHAnsi"/>
          <w:color w:val="000000" w:themeColor="text1"/>
          <w:lang w:val="en-GB"/>
        </w:rPr>
      </w:pPr>
    </w:p>
    <w:p w14:paraId="173B5F56" w14:textId="05CC71E6" w:rsidR="006F4576" w:rsidRPr="00253697" w:rsidRDefault="006F4576" w:rsidP="00431437">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It develops peer learning with the adults providing support</w:t>
      </w:r>
      <w:r w:rsidR="00331A38">
        <w:rPr>
          <w:rFonts w:eastAsia="Cambria" w:cstheme="minorHAnsi"/>
          <w:color w:val="000000" w:themeColor="text1"/>
          <w:lang w:val="en-GB"/>
        </w:rPr>
        <w:t xml:space="preserve"> </w:t>
      </w:r>
      <w:r w:rsidRPr="00253697">
        <w:rPr>
          <w:rFonts w:eastAsia="Cambria" w:cstheme="minorHAnsi"/>
          <w:color w:val="000000" w:themeColor="text1"/>
          <w:lang w:val="en-GB"/>
        </w:rPr>
        <w:t>and enabling activities to take place. The child’s interest will be at the heart of any activity.</w:t>
      </w:r>
      <w:r w:rsidR="00331A38">
        <w:rPr>
          <w:rFonts w:eastAsia="Cambria" w:cstheme="minorHAnsi"/>
          <w:color w:val="000000" w:themeColor="text1"/>
          <w:lang w:val="en-GB"/>
        </w:rPr>
        <w:t xml:space="preserve"> This </w:t>
      </w:r>
      <w:r w:rsidRPr="00253697">
        <w:rPr>
          <w:rFonts w:eastAsia="Cambria" w:cstheme="minorHAnsi"/>
          <w:color w:val="000000" w:themeColor="text1"/>
          <w:lang w:val="en-GB"/>
        </w:rPr>
        <w:t>polic</w:t>
      </w:r>
      <w:r w:rsidR="00331A38">
        <w:rPr>
          <w:rFonts w:eastAsia="Cambria" w:cstheme="minorHAnsi"/>
          <w:color w:val="000000" w:themeColor="text1"/>
          <w:lang w:val="en-GB"/>
        </w:rPr>
        <w:t xml:space="preserve">y </w:t>
      </w:r>
      <w:r w:rsidRPr="00253697">
        <w:rPr>
          <w:rFonts w:eastAsia="Cambria" w:cstheme="minorHAnsi"/>
          <w:color w:val="000000" w:themeColor="text1"/>
          <w:lang w:val="en-GB"/>
        </w:rPr>
        <w:t xml:space="preserve">which will be adhered to alongside </w:t>
      </w:r>
      <w:r w:rsidR="00431437">
        <w:rPr>
          <w:rFonts w:eastAsia="Cambria" w:cstheme="minorHAnsi"/>
          <w:color w:val="000000" w:themeColor="text1"/>
          <w:lang w:val="en-GB"/>
        </w:rPr>
        <w:t>our:</w:t>
      </w:r>
    </w:p>
    <w:p w14:paraId="5BC52C39" w14:textId="49A4EB31" w:rsidR="006F4576" w:rsidRPr="00253697" w:rsidRDefault="00431437" w:rsidP="006F4576">
      <w:pPr>
        <w:spacing w:after="0" w:line="240" w:lineRule="auto"/>
        <w:rPr>
          <w:rFonts w:eastAsia="Cambria" w:cstheme="minorHAnsi"/>
          <w:color w:val="000000" w:themeColor="text1"/>
          <w:lang w:val="en-GB"/>
        </w:rPr>
      </w:pPr>
      <w:r>
        <w:rPr>
          <w:rFonts w:eastAsia="Cambria" w:cstheme="minorHAnsi"/>
          <w:color w:val="000000" w:themeColor="text1"/>
          <w:lang w:val="en-GB"/>
        </w:rPr>
        <w:t xml:space="preserve">Relational behaviour </w:t>
      </w:r>
      <w:r w:rsidR="006F4576" w:rsidRPr="00253697">
        <w:rPr>
          <w:rFonts w:eastAsia="Cambria" w:cstheme="minorHAnsi"/>
          <w:color w:val="000000" w:themeColor="text1"/>
          <w:lang w:val="en-GB"/>
        </w:rPr>
        <w:t>Policy</w:t>
      </w:r>
    </w:p>
    <w:p w14:paraId="363E7993" w14:textId="77777777" w:rsidR="006F4576" w:rsidRPr="00253697" w:rsidRDefault="006F4576" w:rsidP="006F4576">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Safeguarding Policy</w:t>
      </w:r>
    </w:p>
    <w:p w14:paraId="15CAC157" w14:textId="77777777" w:rsidR="006F4576" w:rsidRPr="00253697" w:rsidRDefault="006F4576" w:rsidP="006F4576">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SEND Policy</w:t>
      </w:r>
    </w:p>
    <w:p w14:paraId="1E67DE48" w14:textId="77777777" w:rsidR="006F4576" w:rsidRPr="00253697" w:rsidRDefault="006F4576" w:rsidP="006F4576">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Health and Safety Policy</w:t>
      </w:r>
    </w:p>
    <w:p w14:paraId="4605D51A" w14:textId="77777777" w:rsidR="00431437" w:rsidRDefault="00431437" w:rsidP="00840B54">
      <w:pPr>
        <w:spacing w:after="0" w:line="240" w:lineRule="auto"/>
        <w:rPr>
          <w:rFonts w:eastAsia="Cambria" w:cstheme="minorHAnsi"/>
          <w:color w:val="000000" w:themeColor="text1"/>
          <w:lang w:val="en-GB"/>
        </w:rPr>
      </w:pPr>
    </w:p>
    <w:p w14:paraId="3ACE08A7" w14:textId="67C9D377" w:rsidR="00BD502E" w:rsidRDefault="5B4FB831" w:rsidP="00E95209">
      <w:pPr>
        <w:spacing w:after="0" w:line="240" w:lineRule="auto"/>
        <w:jc w:val="both"/>
        <w:rPr>
          <w:rFonts w:eastAsia="Cambria" w:cstheme="minorHAnsi"/>
          <w:color w:val="000000" w:themeColor="text1"/>
          <w:lang w:val="en-GB"/>
        </w:rPr>
      </w:pPr>
      <w:r w:rsidRPr="00F713EB">
        <w:rPr>
          <w:rFonts w:eastAsia="Calibri" w:cstheme="minorHAnsi"/>
          <w:color w:val="000000" w:themeColor="text1"/>
        </w:rPr>
        <w:t xml:space="preserve">Forest school is </w:t>
      </w:r>
      <w:r w:rsidR="00431437" w:rsidRPr="00F713EB">
        <w:rPr>
          <w:rFonts w:eastAsia="Calibri" w:cstheme="minorHAnsi"/>
          <w:color w:val="000000" w:themeColor="text1"/>
        </w:rPr>
        <w:t xml:space="preserve">led </w:t>
      </w:r>
      <w:r w:rsidRPr="00F713EB">
        <w:rPr>
          <w:rFonts w:eastAsia="Calibri" w:cstheme="minorHAnsi"/>
          <w:color w:val="000000" w:themeColor="text1"/>
        </w:rPr>
        <w:t>by trained leaders allow</w:t>
      </w:r>
      <w:r w:rsidR="00431437" w:rsidRPr="00F713EB">
        <w:rPr>
          <w:rFonts w:eastAsia="Calibri" w:cstheme="minorHAnsi"/>
          <w:color w:val="000000" w:themeColor="text1"/>
        </w:rPr>
        <w:t>ing</w:t>
      </w:r>
      <w:r w:rsidRPr="00F713EB">
        <w:rPr>
          <w:rFonts w:eastAsia="Calibri" w:cstheme="minorHAnsi"/>
          <w:color w:val="000000" w:themeColor="text1"/>
        </w:rPr>
        <w:t xml:space="preserve"> children to have hands on experience of natural resources, real tools and cooking on a fire.  Forest school views all children as</w:t>
      </w:r>
      <w:r w:rsidR="00F713EB" w:rsidRPr="00F713EB">
        <w:rPr>
          <w:rFonts w:eastAsia="Calibri" w:cstheme="minorHAnsi"/>
          <w:color w:val="000000" w:themeColor="text1"/>
        </w:rPr>
        <w:t xml:space="preserve"> </w:t>
      </w:r>
      <w:r w:rsidRPr="00F713EB">
        <w:rPr>
          <w:rFonts w:eastAsia="Calibri" w:cstheme="minorHAnsi"/>
          <w:color w:val="000000" w:themeColor="text1"/>
        </w:rPr>
        <w:t>equal, unique and valuable</w:t>
      </w:r>
      <w:r w:rsidR="00F713EB" w:rsidRPr="00F713EB">
        <w:rPr>
          <w:rFonts w:eastAsia="Calibri" w:cstheme="minorHAnsi"/>
          <w:color w:val="000000" w:themeColor="text1"/>
        </w:rPr>
        <w:t xml:space="preserve">; </w:t>
      </w:r>
      <w:r w:rsidRPr="00F713EB">
        <w:rPr>
          <w:rFonts w:eastAsia="Calibri" w:cstheme="minorHAnsi"/>
          <w:color w:val="000000" w:themeColor="text1"/>
        </w:rPr>
        <w:t>competent to explore &amp; discover</w:t>
      </w:r>
      <w:r w:rsidR="00F713EB" w:rsidRPr="00F713EB">
        <w:rPr>
          <w:rFonts w:eastAsia="Calibri" w:cstheme="minorHAnsi"/>
          <w:color w:val="000000" w:themeColor="text1"/>
        </w:rPr>
        <w:t xml:space="preserve">, able </w:t>
      </w:r>
      <w:r w:rsidRPr="00F713EB">
        <w:rPr>
          <w:rFonts w:eastAsia="Calibri" w:cstheme="minorHAnsi"/>
          <w:color w:val="000000" w:themeColor="text1"/>
        </w:rPr>
        <w:t>to experience appropriate risk and challenge</w:t>
      </w:r>
      <w:r w:rsidR="00F713EB" w:rsidRPr="00F713EB">
        <w:rPr>
          <w:rFonts w:eastAsia="Calibri" w:cstheme="minorHAnsi"/>
          <w:color w:val="000000" w:themeColor="text1"/>
        </w:rPr>
        <w:t xml:space="preserve"> developing strong, positive relationship with their </w:t>
      </w:r>
      <w:r w:rsidR="00F713EB">
        <w:rPr>
          <w:rFonts w:eastAsia="Calibri" w:cstheme="minorHAnsi"/>
          <w:color w:val="000000" w:themeColor="text1"/>
        </w:rPr>
        <w:t xml:space="preserve">peers and the </w:t>
      </w:r>
      <w:r w:rsidR="00F713EB" w:rsidRPr="00F713EB">
        <w:rPr>
          <w:rFonts w:eastAsia="Calibri" w:cstheme="minorHAnsi"/>
          <w:color w:val="000000" w:themeColor="text1"/>
        </w:rPr>
        <w:t>natural world</w:t>
      </w:r>
      <w:r w:rsidR="00F713EB">
        <w:rPr>
          <w:rFonts w:eastAsia="Calibri" w:cstheme="minorHAnsi"/>
          <w:color w:val="000000" w:themeColor="text1"/>
        </w:rPr>
        <w:t>.</w:t>
      </w:r>
      <w:r w:rsidR="00BB6968">
        <w:rPr>
          <w:rFonts w:eastAsia="Calibri" w:cstheme="minorHAnsi"/>
          <w:color w:val="000000" w:themeColor="text1"/>
        </w:rPr>
        <w:t xml:space="preserve"> </w:t>
      </w:r>
      <w:r w:rsidR="00BD502E" w:rsidRPr="00253697">
        <w:rPr>
          <w:rFonts w:eastAsia="Cambria" w:cstheme="minorHAnsi"/>
          <w:color w:val="000000" w:themeColor="text1"/>
          <w:lang w:val="en-GB"/>
        </w:rPr>
        <w:t>Staff</w:t>
      </w:r>
      <w:r w:rsidR="00BD502E">
        <w:rPr>
          <w:rFonts w:eastAsia="Cambria" w:cstheme="minorHAnsi"/>
          <w:color w:val="000000" w:themeColor="text1"/>
          <w:lang w:val="en-GB"/>
        </w:rPr>
        <w:t xml:space="preserve"> </w:t>
      </w:r>
      <w:r w:rsidR="00BD502E" w:rsidRPr="00253697">
        <w:rPr>
          <w:rFonts w:eastAsia="Cambria" w:cstheme="minorHAnsi"/>
          <w:color w:val="000000" w:themeColor="text1"/>
          <w:lang w:val="en-GB"/>
        </w:rPr>
        <w:t>will model good practice throughout the session, carry</w:t>
      </w:r>
      <w:r w:rsidR="00BD502E">
        <w:rPr>
          <w:rFonts w:eastAsia="Cambria" w:cstheme="minorHAnsi"/>
          <w:color w:val="000000" w:themeColor="text1"/>
          <w:lang w:val="en-GB"/>
        </w:rPr>
        <w:t>ing</w:t>
      </w:r>
      <w:r w:rsidR="00BD502E" w:rsidRPr="00253697">
        <w:rPr>
          <w:rFonts w:eastAsia="Cambria" w:cstheme="minorHAnsi"/>
          <w:color w:val="000000" w:themeColor="text1"/>
          <w:lang w:val="en-GB"/>
        </w:rPr>
        <w:t xml:space="preserve"> out delegated roles and</w:t>
      </w:r>
      <w:r w:rsidR="00BD502E">
        <w:rPr>
          <w:rFonts w:eastAsia="Cambria" w:cstheme="minorHAnsi"/>
          <w:color w:val="000000" w:themeColor="text1"/>
          <w:lang w:val="en-GB"/>
        </w:rPr>
        <w:t xml:space="preserve"> </w:t>
      </w:r>
      <w:r w:rsidR="00BD502E" w:rsidRPr="00253697">
        <w:rPr>
          <w:rFonts w:eastAsia="Cambria" w:cstheme="minorHAnsi"/>
          <w:color w:val="000000" w:themeColor="text1"/>
          <w:lang w:val="en-GB"/>
        </w:rPr>
        <w:t>responsibilities, extend children’s learning where appropriate by asking extending questions, support children to</w:t>
      </w:r>
      <w:r w:rsidR="00BD502E">
        <w:rPr>
          <w:rFonts w:eastAsia="Cambria" w:cstheme="minorHAnsi"/>
          <w:color w:val="000000" w:themeColor="text1"/>
          <w:lang w:val="en-GB"/>
        </w:rPr>
        <w:t xml:space="preserve"> </w:t>
      </w:r>
      <w:r w:rsidR="00BD502E" w:rsidRPr="00253697">
        <w:rPr>
          <w:rFonts w:eastAsia="Cambria" w:cstheme="minorHAnsi"/>
          <w:color w:val="000000" w:themeColor="text1"/>
          <w:lang w:val="en-GB"/>
        </w:rPr>
        <w:t>manage their own risk, remind children of rules and boundaries, be aware of dangers within Forest School and monitor</w:t>
      </w:r>
      <w:r w:rsidR="00BD502E">
        <w:rPr>
          <w:rFonts w:eastAsia="Cambria" w:cstheme="minorHAnsi"/>
          <w:color w:val="000000" w:themeColor="text1"/>
          <w:lang w:val="en-GB"/>
        </w:rPr>
        <w:t xml:space="preserve"> </w:t>
      </w:r>
      <w:r w:rsidR="00BD502E" w:rsidRPr="00253697">
        <w:rPr>
          <w:rFonts w:eastAsia="Cambria" w:cstheme="minorHAnsi"/>
          <w:color w:val="000000" w:themeColor="text1"/>
          <w:lang w:val="en-GB"/>
        </w:rPr>
        <w:t>levels of safety at all times, support</w:t>
      </w:r>
      <w:r w:rsidR="00BD502E">
        <w:rPr>
          <w:rFonts w:eastAsia="Cambria" w:cstheme="minorHAnsi"/>
          <w:color w:val="000000" w:themeColor="text1"/>
          <w:lang w:val="en-GB"/>
        </w:rPr>
        <w:t>ing</w:t>
      </w:r>
      <w:r w:rsidR="00BD502E" w:rsidRPr="00253697">
        <w:rPr>
          <w:rFonts w:eastAsia="Cambria" w:cstheme="minorHAnsi"/>
          <w:color w:val="000000" w:themeColor="text1"/>
          <w:lang w:val="en-GB"/>
        </w:rPr>
        <w:t xml:space="preserve"> the Forest School leader to run the sessions.</w:t>
      </w:r>
      <w:r w:rsidR="00E95209">
        <w:rPr>
          <w:rFonts w:eastAsia="Cambria" w:cstheme="minorHAnsi"/>
          <w:color w:val="000000" w:themeColor="text1"/>
          <w:lang w:val="en-GB"/>
        </w:rPr>
        <w:t xml:space="preserve"> </w:t>
      </w:r>
      <w:r w:rsidR="00E95209" w:rsidRPr="00253697">
        <w:rPr>
          <w:rFonts w:eastAsia="Cambria" w:cstheme="minorHAnsi"/>
          <w:color w:val="000000" w:themeColor="text1"/>
          <w:lang w:val="en-GB"/>
        </w:rPr>
        <w:t xml:space="preserve">Ratios within the woodland area will be 1 adult to 8 children. </w:t>
      </w:r>
    </w:p>
    <w:p w14:paraId="5883F7FC" w14:textId="59CD748F" w:rsidR="00751970" w:rsidRDefault="00751970" w:rsidP="00BD502E">
      <w:pPr>
        <w:spacing w:after="0" w:line="240" w:lineRule="auto"/>
        <w:jc w:val="both"/>
        <w:rPr>
          <w:rFonts w:eastAsia="Cambria" w:cstheme="minorHAnsi"/>
          <w:color w:val="000000" w:themeColor="text1"/>
          <w:lang w:val="en-GB"/>
        </w:rPr>
      </w:pPr>
    </w:p>
    <w:p w14:paraId="4A98907E" w14:textId="77777777" w:rsidR="00751970" w:rsidRPr="00253697" w:rsidRDefault="00751970" w:rsidP="00751970">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The following activities will be used at Forest School to ensure the children are given an exciting and full forest school experience. The activities are planned to aid the children in holistic development, to increase their self-esteem, confidence and communication skills.</w:t>
      </w:r>
    </w:p>
    <w:p w14:paraId="59EC19C6" w14:textId="77777777" w:rsidR="00751970" w:rsidRPr="00253697" w:rsidRDefault="00751970" w:rsidP="00751970">
      <w:pPr>
        <w:pStyle w:val="ListParagraph"/>
        <w:numPr>
          <w:ilvl w:val="0"/>
          <w:numId w:val="3"/>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Using tools such as a bow saw, bit and brace and hand drill.</w:t>
      </w:r>
    </w:p>
    <w:p w14:paraId="51A59F43" w14:textId="77777777" w:rsidR="00751970" w:rsidRPr="00253697" w:rsidRDefault="00751970" w:rsidP="00751970">
      <w:pPr>
        <w:pStyle w:val="ListParagraph"/>
        <w:numPr>
          <w:ilvl w:val="0"/>
          <w:numId w:val="3"/>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Exploration activities such as treasure hunts, collections</w:t>
      </w:r>
    </w:p>
    <w:p w14:paraId="59DBC17A" w14:textId="078D6676" w:rsidR="00751970" w:rsidRPr="00253697" w:rsidRDefault="00751970" w:rsidP="00751970">
      <w:pPr>
        <w:pStyle w:val="ListParagraph"/>
        <w:numPr>
          <w:ilvl w:val="0"/>
          <w:numId w:val="3"/>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 xml:space="preserve">Natural art using sticks, leaves, mud, flowers and any natural materials </w:t>
      </w:r>
    </w:p>
    <w:p w14:paraId="5E9A53FD" w14:textId="77777777" w:rsidR="00751970" w:rsidRPr="00253697" w:rsidRDefault="00751970" w:rsidP="00751970">
      <w:pPr>
        <w:pStyle w:val="ListParagraph"/>
        <w:numPr>
          <w:ilvl w:val="0"/>
          <w:numId w:val="3"/>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Den and shelter building</w:t>
      </w:r>
    </w:p>
    <w:p w14:paraId="6194F59D" w14:textId="77777777" w:rsidR="00751970" w:rsidRPr="00253697" w:rsidRDefault="00751970" w:rsidP="00751970">
      <w:pPr>
        <w:pStyle w:val="ListParagraph"/>
        <w:numPr>
          <w:ilvl w:val="0"/>
          <w:numId w:val="3"/>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Tying knots</w:t>
      </w:r>
    </w:p>
    <w:p w14:paraId="2A9F66AC" w14:textId="77777777" w:rsidR="00751970" w:rsidRPr="00253697" w:rsidRDefault="00751970" w:rsidP="00751970">
      <w:pPr>
        <w:pStyle w:val="ListParagraph"/>
        <w:numPr>
          <w:ilvl w:val="0"/>
          <w:numId w:val="3"/>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Habitat creation</w:t>
      </w:r>
    </w:p>
    <w:p w14:paraId="403297C5" w14:textId="77777777" w:rsidR="00751970" w:rsidRPr="00253697" w:rsidRDefault="00751970" w:rsidP="00751970">
      <w:pPr>
        <w:pStyle w:val="ListParagraph"/>
        <w:numPr>
          <w:ilvl w:val="0"/>
          <w:numId w:val="3"/>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Bug hunts</w:t>
      </w:r>
    </w:p>
    <w:p w14:paraId="610A2E30" w14:textId="77777777" w:rsidR="00751970" w:rsidRDefault="00751970" w:rsidP="00751970">
      <w:pPr>
        <w:spacing w:after="0" w:line="240" w:lineRule="auto"/>
        <w:rPr>
          <w:rFonts w:eastAsia="Arial Black" w:cstheme="minorHAnsi"/>
          <w:color w:val="000000" w:themeColor="text1"/>
          <w:lang w:val="en-GB"/>
        </w:rPr>
      </w:pPr>
    </w:p>
    <w:p w14:paraId="5E9ACB64" w14:textId="77777777" w:rsidR="00751970" w:rsidRPr="00F926F9" w:rsidRDefault="00751970" w:rsidP="00751970">
      <w:pPr>
        <w:spacing w:after="0" w:line="240" w:lineRule="auto"/>
        <w:rPr>
          <w:rFonts w:eastAsia="Arial Black" w:cstheme="minorHAnsi"/>
          <w:b/>
          <w:bCs/>
          <w:color w:val="000000" w:themeColor="text1"/>
          <w:lang w:val="en-GB"/>
        </w:rPr>
      </w:pPr>
      <w:r w:rsidRPr="00F926F9">
        <w:rPr>
          <w:rFonts w:eastAsia="Arial Black" w:cstheme="minorHAnsi"/>
          <w:b/>
          <w:bCs/>
          <w:color w:val="000000" w:themeColor="text1"/>
          <w:lang w:val="en-GB"/>
        </w:rPr>
        <w:t>Ecological impact</w:t>
      </w:r>
    </w:p>
    <w:p w14:paraId="6195048D" w14:textId="6B10331E" w:rsidR="00E847AB" w:rsidRPr="00253697" w:rsidRDefault="00751970" w:rsidP="00205EE3">
      <w:pPr>
        <w:spacing w:after="0" w:line="240" w:lineRule="auto"/>
        <w:jc w:val="both"/>
        <w:rPr>
          <w:rFonts w:eastAsia="Cambria" w:cstheme="minorHAnsi"/>
          <w:color w:val="000000" w:themeColor="text1"/>
          <w:lang w:val="en-GB"/>
        </w:rPr>
      </w:pPr>
      <w:r w:rsidRPr="00253697">
        <w:rPr>
          <w:rFonts w:eastAsia="Cambria" w:cstheme="minorHAnsi"/>
          <w:color w:val="000000" w:themeColor="text1"/>
          <w:lang w:val="en-GB"/>
        </w:rPr>
        <w:t xml:space="preserve">Forest school will ensure that a minimum ecological impact on the site environment and the plants and animals which reside there. Measures have been taken to improve the ecological impact of the site and adults and children who use the </w:t>
      </w:r>
      <w:r w:rsidRPr="00253697">
        <w:rPr>
          <w:rFonts w:eastAsia="Cambria" w:cstheme="minorHAnsi"/>
          <w:color w:val="000000" w:themeColor="text1"/>
          <w:lang w:val="en-GB"/>
        </w:rPr>
        <w:lastRenderedPageBreak/>
        <w:t xml:space="preserve">site </w:t>
      </w:r>
      <w:r w:rsidR="007D0089">
        <w:rPr>
          <w:rFonts w:eastAsia="Cambria" w:cstheme="minorHAnsi"/>
          <w:color w:val="000000" w:themeColor="text1"/>
          <w:lang w:val="en-GB"/>
        </w:rPr>
        <w:t>(</w:t>
      </w:r>
      <w:r w:rsidRPr="00253697">
        <w:rPr>
          <w:rFonts w:eastAsia="Cambria" w:cstheme="minorHAnsi"/>
          <w:color w:val="000000" w:themeColor="text1"/>
          <w:lang w:val="en-GB"/>
        </w:rPr>
        <w:t>bird houses and baths, hedgehog homes, bat boxes, bird bath, log piles and a bug hotel</w:t>
      </w:r>
      <w:r w:rsidR="007D0089">
        <w:rPr>
          <w:rFonts w:eastAsia="Cambria" w:cstheme="minorHAnsi"/>
          <w:color w:val="000000" w:themeColor="text1"/>
          <w:lang w:val="en-GB"/>
        </w:rPr>
        <w:t>)</w:t>
      </w:r>
      <w:r w:rsidRPr="00253697">
        <w:rPr>
          <w:rFonts w:eastAsia="Cambria" w:cstheme="minorHAnsi"/>
          <w:color w:val="000000" w:themeColor="text1"/>
          <w:lang w:val="en-GB"/>
        </w:rPr>
        <w:t>. An area of grass will be left to grow long and additional trees and climbing plants will be added to the garden. A water butt has been installed and a compost heap. Children will be told to put back anything they use and to care for the plants on site. They will also n</w:t>
      </w:r>
      <w:r w:rsidR="004F3398">
        <w:rPr>
          <w:rFonts w:eastAsia="Cambria" w:cstheme="minorHAnsi"/>
          <w:color w:val="000000" w:themeColor="text1"/>
          <w:lang w:val="en-GB"/>
        </w:rPr>
        <w:t>e</w:t>
      </w:r>
      <w:r w:rsidRPr="00253697">
        <w:rPr>
          <w:rFonts w:eastAsia="Cambria" w:cstheme="minorHAnsi"/>
          <w:color w:val="000000" w:themeColor="text1"/>
          <w:lang w:val="en-GB"/>
        </w:rPr>
        <w:t>ed to put bugs back where they were found and be aware of birds and keep away from any nest during the nesting season.</w:t>
      </w:r>
      <w:r w:rsidR="00E847AB">
        <w:rPr>
          <w:rFonts w:eastAsia="Cambria" w:cstheme="minorHAnsi"/>
          <w:color w:val="000000" w:themeColor="text1"/>
          <w:lang w:val="en-GB"/>
        </w:rPr>
        <w:t xml:space="preserve"> </w:t>
      </w:r>
      <w:r w:rsidR="00E847AB" w:rsidRPr="00253697">
        <w:rPr>
          <w:rFonts w:eastAsia="Cambria" w:cstheme="minorHAnsi"/>
          <w:color w:val="000000" w:themeColor="text1"/>
          <w:lang w:val="en-GB"/>
        </w:rPr>
        <w:t>Wherever possible environmentally friendly products and recycled materials will be used</w:t>
      </w:r>
      <w:r w:rsidR="00E847AB">
        <w:rPr>
          <w:rFonts w:eastAsia="Cambria" w:cstheme="minorHAnsi"/>
          <w:color w:val="000000" w:themeColor="text1"/>
          <w:lang w:val="en-GB"/>
        </w:rPr>
        <w:t xml:space="preserve">, </w:t>
      </w:r>
      <w:r w:rsidR="00E847AB" w:rsidRPr="00253697">
        <w:rPr>
          <w:rFonts w:eastAsia="Cambria" w:cstheme="minorHAnsi"/>
          <w:color w:val="000000" w:themeColor="text1"/>
          <w:lang w:val="en-GB"/>
        </w:rPr>
        <w:t>promot</w:t>
      </w:r>
      <w:r w:rsidR="00E847AB">
        <w:rPr>
          <w:rFonts w:eastAsia="Cambria" w:cstheme="minorHAnsi"/>
          <w:color w:val="000000" w:themeColor="text1"/>
          <w:lang w:val="en-GB"/>
        </w:rPr>
        <w:t>ing</w:t>
      </w:r>
      <w:r w:rsidR="00E847AB" w:rsidRPr="00253697">
        <w:rPr>
          <w:rFonts w:eastAsia="Cambria" w:cstheme="minorHAnsi"/>
          <w:color w:val="000000" w:themeColor="text1"/>
          <w:lang w:val="en-GB"/>
        </w:rPr>
        <w:t xml:space="preserve"> environmental awareness and care for our environment.</w:t>
      </w:r>
      <w:r w:rsidR="00E847AB">
        <w:rPr>
          <w:rFonts w:eastAsia="Cambria" w:cstheme="minorHAnsi"/>
          <w:color w:val="000000" w:themeColor="text1"/>
          <w:lang w:val="en-GB"/>
        </w:rPr>
        <w:t xml:space="preserve"> </w:t>
      </w:r>
      <w:r w:rsidR="00E847AB" w:rsidRPr="00253697">
        <w:rPr>
          <w:rFonts w:eastAsia="Cambria" w:cstheme="minorHAnsi"/>
          <w:color w:val="000000" w:themeColor="text1"/>
          <w:lang w:val="en-GB"/>
        </w:rPr>
        <w:t xml:space="preserve">The </w:t>
      </w:r>
      <w:r w:rsidR="00E847AB">
        <w:rPr>
          <w:rFonts w:eastAsia="Cambria" w:cstheme="minorHAnsi"/>
          <w:color w:val="000000" w:themeColor="text1"/>
          <w:lang w:val="en-GB"/>
        </w:rPr>
        <w:t>area</w:t>
      </w:r>
      <w:r w:rsidR="00E847AB" w:rsidRPr="00253697">
        <w:rPr>
          <w:rFonts w:eastAsia="Cambria" w:cstheme="minorHAnsi"/>
          <w:color w:val="000000" w:themeColor="text1"/>
          <w:lang w:val="en-GB"/>
        </w:rPr>
        <w:t xml:space="preserve"> will be maintained to ensure the survival of all native flora and fauna and new flora</w:t>
      </w:r>
      <w:r w:rsidR="00E847AB">
        <w:rPr>
          <w:rFonts w:eastAsia="Cambria" w:cstheme="minorHAnsi"/>
          <w:color w:val="000000" w:themeColor="text1"/>
          <w:lang w:val="en-GB"/>
        </w:rPr>
        <w:t xml:space="preserve"> </w:t>
      </w:r>
      <w:r w:rsidR="00E847AB" w:rsidRPr="00253697">
        <w:rPr>
          <w:rFonts w:eastAsia="Cambria" w:cstheme="minorHAnsi"/>
          <w:color w:val="000000" w:themeColor="text1"/>
          <w:lang w:val="en-GB"/>
        </w:rPr>
        <w:t xml:space="preserve">will be introduced if needed. We will remove all litter and debris we take into the </w:t>
      </w:r>
      <w:r w:rsidR="00E847AB">
        <w:rPr>
          <w:rFonts w:eastAsia="Cambria" w:cstheme="minorHAnsi"/>
          <w:color w:val="000000" w:themeColor="text1"/>
          <w:lang w:val="en-GB"/>
        </w:rPr>
        <w:t xml:space="preserve">area. </w:t>
      </w:r>
      <w:r w:rsidR="00E847AB" w:rsidRPr="00253697">
        <w:rPr>
          <w:rFonts w:eastAsia="Cambria" w:cstheme="minorHAnsi"/>
          <w:color w:val="000000" w:themeColor="text1"/>
          <w:lang w:val="en-GB"/>
        </w:rPr>
        <w:t>Brambles and nettles will be removed from the main pathways but will be allowed to</w:t>
      </w:r>
    </w:p>
    <w:p w14:paraId="2CDC7AFA" w14:textId="77777777" w:rsidR="00E847AB" w:rsidRPr="00253697" w:rsidRDefault="00E847AB" w:rsidP="00205EE3">
      <w:pPr>
        <w:spacing w:after="0" w:line="240" w:lineRule="auto"/>
        <w:jc w:val="both"/>
        <w:rPr>
          <w:rFonts w:eastAsia="Cambria" w:cstheme="minorHAnsi"/>
          <w:color w:val="000000" w:themeColor="text1"/>
          <w:lang w:val="en-GB"/>
        </w:rPr>
      </w:pPr>
      <w:r w:rsidRPr="00253697">
        <w:rPr>
          <w:rFonts w:eastAsia="Cambria" w:cstheme="minorHAnsi"/>
          <w:color w:val="000000" w:themeColor="text1"/>
          <w:lang w:val="en-GB"/>
        </w:rPr>
        <w:t>grow in other areas of the woodland. Branches at eye level and below on the main pathways will be removed to avoid</w:t>
      </w:r>
    </w:p>
    <w:p w14:paraId="216695EC" w14:textId="77777777" w:rsidR="00E847AB" w:rsidRPr="00253697" w:rsidRDefault="00E847AB" w:rsidP="00205EE3">
      <w:pPr>
        <w:spacing w:after="0" w:line="240" w:lineRule="auto"/>
        <w:jc w:val="both"/>
        <w:rPr>
          <w:rFonts w:eastAsia="Cambria" w:cstheme="minorHAnsi"/>
          <w:color w:val="000000" w:themeColor="text1"/>
          <w:lang w:val="en-GB"/>
        </w:rPr>
      </w:pPr>
      <w:r w:rsidRPr="00253697">
        <w:rPr>
          <w:rFonts w:eastAsia="Cambria" w:cstheme="minorHAnsi"/>
          <w:color w:val="000000" w:themeColor="text1"/>
          <w:lang w:val="en-GB"/>
        </w:rPr>
        <w:t>injuries for people entering the woodland unsupervised (without the Forest School Leader), they will remain on all other</w:t>
      </w:r>
    </w:p>
    <w:p w14:paraId="7792550C" w14:textId="77777777" w:rsidR="00E847AB" w:rsidRPr="00253697" w:rsidRDefault="00E847AB" w:rsidP="00205EE3">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trees. Dead and fallen branches will be removed, cut down and stored in the log store and used as fire wood. During</w:t>
      </w:r>
    </w:p>
    <w:p w14:paraId="43D5B727" w14:textId="77777777" w:rsidR="00E847AB" w:rsidRPr="00253697" w:rsidRDefault="00E847AB" w:rsidP="00205EE3">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the winter months, large stones and logs will be left alone to avoid disturbing hibernating creatures. There will be areas</w:t>
      </w:r>
    </w:p>
    <w:p w14:paraId="78E02E81" w14:textId="77777777" w:rsidR="00E847AB" w:rsidRPr="00253697" w:rsidRDefault="00E847AB" w:rsidP="00205EE3">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created where wood is allowed to rot to encourage insects to thrive, wild flowers will be allowed to grow and children</w:t>
      </w:r>
    </w:p>
    <w:p w14:paraId="4859B070" w14:textId="5300D9FA" w:rsidR="00E847AB" w:rsidRPr="00253697" w:rsidRDefault="00E847AB" w:rsidP="00205EE3">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encouraged to enjoy them growing rather than pick them. The forest school area is at the back of the field.</w:t>
      </w:r>
    </w:p>
    <w:p w14:paraId="2E5D05DA" w14:textId="0DE1EC6B" w:rsidR="5B4FB831" w:rsidRPr="00F713EB" w:rsidRDefault="5B4FB831" w:rsidP="00533B82">
      <w:pPr>
        <w:spacing w:after="0" w:line="240" w:lineRule="auto"/>
        <w:jc w:val="both"/>
        <w:rPr>
          <w:rFonts w:eastAsia="Calibri" w:cstheme="minorHAnsi"/>
          <w:color w:val="000000" w:themeColor="text1"/>
        </w:rPr>
      </w:pPr>
    </w:p>
    <w:p w14:paraId="6B73E095" w14:textId="2F5B6952" w:rsidR="5B4FB831" w:rsidRPr="00F713EB" w:rsidRDefault="5B4FB831" w:rsidP="00F713EB">
      <w:pPr>
        <w:spacing w:after="0" w:line="240" w:lineRule="auto"/>
        <w:rPr>
          <w:rFonts w:eastAsia="Calibri" w:cstheme="minorHAnsi"/>
          <w:color w:val="000000" w:themeColor="text1"/>
        </w:rPr>
      </w:pPr>
      <w:r w:rsidRPr="00F713EB">
        <w:rPr>
          <w:rFonts w:eastAsia="Calibri" w:cstheme="minorHAnsi"/>
          <w:b/>
          <w:bCs/>
          <w:color w:val="000000" w:themeColor="text1"/>
        </w:rPr>
        <w:t xml:space="preserve">Principles of Forest school </w:t>
      </w:r>
    </w:p>
    <w:p w14:paraId="43901EC5" w14:textId="3CAB6A6E" w:rsidR="5B4FB831" w:rsidRPr="00253697" w:rsidRDefault="5B4FB831" w:rsidP="001F5D79">
      <w:pPr>
        <w:pStyle w:val="ListParagraph"/>
        <w:numPr>
          <w:ilvl w:val="0"/>
          <w:numId w:val="1"/>
        </w:numPr>
        <w:spacing w:after="0" w:line="240" w:lineRule="auto"/>
        <w:ind w:left="284" w:hanging="284"/>
        <w:rPr>
          <w:rFonts w:cstheme="minorHAnsi"/>
          <w:color w:val="000000" w:themeColor="text1"/>
        </w:rPr>
      </w:pPr>
      <w:r w:rsidRPr="00253697">
        <w:rPr>
          <w:rFonts w:eastAsia="Calibri" w:cstheme="minorHAnsi"/>
          <w:color w:val="000000" w:themeColor="text1"/>
        </w:rPr>
        <w:t>a long-term process of regular sessions; the cycle of planning, observation, adaptation and review links each session.</w:t>
      </w:r>
    </w:p>
    <w:p w14:paraId="3EA37854" w14:textId="0EA98E1F" w:rsidR="5B4FB831" w:rsidRPr="00253697" w:rsidRDefault="5B4FB831" w:rsidP="001F5D79">
      <w:pPr>
        <w:pStyle w:val="ListParagraph"/>
        <w:numPr>
          <w:ilvl w:val="0"/>
          <w:numId w:val="1"/>
        </w:numPr>
        <w:spacing w:after="0" w:line="240" w:lineRule="auto"/>
        <w:ind w:left="284" w:hanging="284"/>
        <w:rPr>
          <w:rFonts w:cstheme="minorHAnsi"/>
          <w:color w:val="000000" w:themeColor="text1"/>
        </w:rPr>
      </w:pPr>
      <w:r w:rsidRPr="00253697">
        <w:rPr>
          <w:rFonts w:eastAsia="Calibri" w:cstheme="minorHAnsi"/>
          <w:color w:val="000000" w:themeColor="text1"/>
        </w:rPr>
        <w:t>takes place in a woodland or natural environment to support the development of a relationship between the learner and the natural world.</w:t>
      </w:r>
    </w:p>
    <w:p w14:paraId="58E7A711" w14:textId="534F7C4A" w:rsidR="5B4FB831" w:rsidRPr="00253697" w:rsidRDefault="5B4FB831" w:rsidP="001F5D79">
      <w:pPr>
        <w:pStyle w:val="ListParagraph"/>
        <w:numPr>
          <w:ilvl w:val="0"/>
          <w:numId w:val="1"/>
        </w:numPr>
        <w:spacing w:after="0" w:line="240" w:lineRule="auto"/>
        <w:ind w:left="284" w:hanging="284"/>
        <w:rPr>
          <w:rFonts w:cstheme="minorHAnsi"/>
          <w:color w:val="000000" w:themeColor="text1"/>
        </w:rPr>
      </w:pPr>
      <w:r w:rsidRPr="00253697">
        <w:rPr>
          <w:rFonts w:eastAsia="Calibri" w:cstheme="minorHAnsi"/>
          <w:color w:val="000000" w:themeColor="text1"/>
        </w:rPr>
        <w:t>uses a range of learner-centered processes to create a community for being, development and learning.</w:t>
      </w:r>
    </w:p>
    <w:p w14:paraId="42A0B6A7" w14:textId="49213EE4" w:rsidR="5B4FB831" w:rsidRPr="00253697" w:rsidRDefault="5B4FB831" w:rsidP="001F5D79">
      <w:pPr>
        <w:pStyle w:val="ListParagraph"/>
        <w:numPr>
          <w:ilvl w:val="0"/>
          <w:numId w:val="1"/>
        </w:numPr>
        <w:spacing w:after="0" w:line="240" w:lineRule="auto"/>
        <w:ind w:left="284" w:hanging="284"/>
        <w:rPr>
          <w:rFonts w:cstheme="minorHAnsi"/>
          <w:color w:val="000000" w:themeColor="text1"/>
        </w:rPr>
      </w:pPr>
      <w:r w:rsidRPr="00253697">
        <w:rPr>
          <w:rFonts w:eastAsia="Calibri" w:cstheme="minorHAnsi"/>
          <w:color w:val="000000" w:themeColor="text1"/>
        </w:rPr>
        <w:t>aims to promote the holistic development of all those involved, fostering resilient, confident, independent and creative learners.</w:t>
      </w:r>
    </w:p>
    <w:p w14:paraId="4342EE20" w14:textId="6DF23D64" w:rsidR="5B4FB831" w:rsidRPr="00253697" w:rsidRDefault="5B4FB831" w:rsidP="001F5D79">
      <w:pPr>
        <w:pStyle w:val="ListParagraph"/>
        <w:numPr>
          <w:ilvl w:val="0"/>
          <w:numId w:val="1"/>
        </w:numPr>
        <w:spacing w:after="0" w:line="240" w:lineRule="auto"/>
        <w:ind w:left="284" w:hanging="284"/>
        <w:rPr>
          <w:rFonts w:cstheme="minorHAnsi"/>
          <w:color w:val="000000" w:themeColor="text1"/>
        </w:rPr>
      </w:pPr>
      <w:r w:rsidRPr="00253697">
        <w:rPr>
          <w:rFonts w:eastAsia="Calibri" w:cstheme="minorHAnsi"/>
          <w:color w:val="000000" w:themeColor="text1"/>
        </w:rPr>
        <w:t>offers learners the opportunity to take supported risks appropriate to the environment and to themselves.</w:t>
      </w:r>
    </w:p>
    <w:p w14:paraId="5E4A24DF" w14:textId="59716A56" w:rsidR="5B4FB831" w:rsidRPr="00253697" w:rsidRDefault="5B4FB831" w:rsidP="001F5D79">
      <w:pPr>
        <w:pStyle w:val="ListParagraph"/>
        <w:numPr>
          <w:ilvl w:val="0"/>
          <w:numId w:val="1"/>
        </w:numPr>
        <w:spacing w:after="0" w:line="240" w:lineRule="auto"/>
        <w:ind w:left="284" w:hanging="284"/>
        <w:rPr>
          <w:rFonts w:cstheme="minorHAnsi"/>
          <w:color w:val="000000" w:themeColor="text1"/>
        </w:rPr>
      </w:pPr>
      <w:r w:rsidRPr="00253697">
        <w:rPr>
          <w:rFonts w:eastAsia="Calibri" w:cstheme="minorHAnsi"/>
          <w:color w:val="000000" w:themeColor="text1"/>
        </w:rPr>
        <w:t>is run by qualified Forest School practitioners who continuously maintain and develop their professional practice.</w:t>
      </w:r>
    </w:p>
    <w:p w14:paraId="20680D91" w14:textId="77777777" w:rsidR="002746E6" w:rsidRDefault="002746E6" w:rsidP="002746E6">
      <w:pPr>
        <w:suppressAutoHyphens/>
        <w:autoSpaceDN w:val="0"/>
        <w:spacing w:after="0" w:line="240" w:lineRule="auto"/>
        <w:textAlignment w:val="baseline"/>
        <w:rPr>
          <w:rFonts w:eastAsia="Calibri" w:cstheme="minorHAnsi"/>
          <w:color w:val="000000" w:themeColor="text1"/>
        </w:rPr>
      </w:pPr>
    </w:p>
    <w:p w14:paraId="57714262" w14:textId="52DD2820" w:rsidR="002746E6" w:rsidRPr="002746E6" w:rsidRDefault="002746E6" w:rsidP="002746E6">
      <w:pPr>
        <w:suppressAutoHyphens/>
        <w:autoSpaceDN w:val="0"/>
        <w:spacing w:after="0" w:line="240" w:lineRule="auto"/>
        <w:textAlignment w:val="baseline"/>
      </w:pPr>
      <w:r w:rsidRPr="002746E6">
        <w:rPr>
          <w:b/>
          <w:bCs/>
        </w:rPr>
        <w:t>Forest school rules</w:t>
      </w:r>
    </w:p>
    <w:p w14:paraId="463641FE" w14:textId="25F404D6" w:rsidR="00D97B10" w:rsidRDefault="00D97B10" w:rsidP="00D97B10">
      <w:pPr>
        <w:pStyle w:val="ListParagraph"/>
        <w:numPr>
          <w:ilvl w:val="0"/>
          <w:numId w:val="14"/>
        </w:numPr>
        <w:suppressAutoHyphens/>
        <w:autoSpaceDN w:val="0"/>
        <w:spacing w:after="0" w:line="240" w:lineRule="auto"/>
        <w:ind w:left="284" w:hanging="284"/>
        <w:contextualSpacing w:val="0"/>
        <w:textAlignment w:val="baseline"/>
      </w:pPr>
      <w:r w:rsidRPr="004F72BE">
        <w:t>Have fun</w:t>
      </w:r>
      <w:r>
        <w:t>!</w:t>
      </w:r>
    </w:p>
    <w:p w14:paraId="0EA83164" w14:textId="0184296F" w:rsidR="002746E6" w:rsidRPr="004F72BE" w:rsidRDefault="002746E6" w:rsidP="00246492">
      <w:pPr>
        <w:pStyle w:val="ListParagraph"/>
        <w:numPr>
          <w:ilvl w:val="0"/>
          <w:numId w:val="14"/>
        </w:numPr>
        <w:suppressAutoHyphens/>
        <w:autoSpaceDN w:val="0"/>
        <w:spacing w:after="0" w:line="240" w:lineRule="auto"/>
        <w:ind w:left="284" w:hanging="284"/>
        <w:contextualSpacing w:val="0"/>
        <w:textAlignment w:val="baseline"/>
      </w:pPr>
      <w:r w:rsidRPr="004F72BE">
        <w:t>This is our work area, the fence marks the boundary. Stay inside the boundary.</w:t>
      </w:r>
    </w:p>
    <w:p w14:paraId="657B723D" w14:textId="4B431EBD" w:rsidR="002746E6" w:rsidRPr="004F72BE" w:rsidRDefault="002746E6" w:rsidP="002746E6">
      <w:pPr>
        <w:pStyle w:val="ListParagraph"/>
        <w:numPr>
          <w:ilvl w:val="0"/>
          <w:numId w:val="14"/>
        </w:numPr>
        <w:suppressAutoHyphens/>
        <w:autoSpaceDN w:val="0"/>
        <w:spacing w:after="0" w:line="240" w:lineRule="auto"/>
        <w:ind w:left="284" w:hanging="284"/>
        <w:contextualSpacing w:val="0"/>
        <w:textAlignment w:val="baseline"/>
      </w:pPr>
      <w:r w:rsidRPr="004F72BE">
        <w:t>Take care with sticks.</w:t>
      </w:r>
    </w:p>
    <w:p w14:paraId="15D74E09" w14:textId="551CCFFF" w:rsidR="002746E6" w:rsidRPr="004F72BE" w:rsidRDefault="002746E6" w:rsidP="00734CAB">
      <w:pPr>
        <w:pStyle w:val="ListParagraph"/>
        <w:numPr>
          <w:ilvl w:val="0"/>
          <w:numId w:val="14"/>
        </w:numPr>
        <w:suppressAutoHyphens/>
        <w:autoSpaceDN w:val="0"/>
        <w:spacing w:after="0" w:line="240" w:lineRule="auto"/>
        <w:ind w:left="284" w:hanging="284"/>
        <w:contextualSpacing w:val="0"/>
        <w:textAlignment w:val="baseline"/>
      </w:pPr>
      <w:r w:rsidRPr="004F72BE">
        <w:t>We don’t eat anything or put anything in our mouths</w:t>
      </w:r>
      <w:r w:rsidR="00734CAB">
        <w:t xml:space="preserve"> that is unsafe.</w:t>
      </w:r>
    </w:p>
    <w:p w14:paraId="7FD96F08" w14:textId="77777777" w:rsidR="002746E6" w:rsidRPr="004F72BE" w:rsidRDefault="002746E6" w:rsidP="002746E6">
      <w:pPr>
        <w:pStyle w:val="ListParagraph"/>
        <w:numPr>
          <w:ilvl w:val="0"/>
          <w:numId w:val="14"/>
        </w:numPr>
        <w:suppressAutoHyphens/>
        <w:autoSpaceDN w:val="0"/>
        <w:spacing w:after="0" w:line="240" w:lineRule="auto"/>
        <w:ind w:left="284" w:hanging="284"/>
        <w:contextualSpacing w:val="0"/>
        <w:textAlignment w:val="baseline"/>
      </w:pPr>
      <w:r w:rsidRPr="004F72BE">
        <w:t xml:space="preserve">Fire circle: you are not allowed to walk into the fire circle unless you are invited to do so. You walk around the outside of the logs and step over the logs. </w:t>
      </w:r>
    </w:p>
    <w:p w14:paraId="538575D9" w14:textId="77777777" w:rsidR="002746E6" w:rsidRPr="004F72BE" w:rsidRDefault="002746E6" w:rsidP="002746E6">
      <w:pPr>
        <w:pStyle w:val="ListParagraph"/>
        <w:numPr>
          <w:ilvl w:val="0"/>
          <w:numId w:val="14"/>
        </w:numPr>
        <w:suppressAutoHyphens/>
        <w:autoSpaceDN w:val="0"/>
        <w:spacing w:after="0" w:line="240" w:lineRule="auto"/>
        <w:ind w:left="284" w:hanging="284"/>
        <w:contextualSpacing w:val="0"/>
        <w:textAlignment w:val="baseline"/>
      </w:pPr>
      <w:r w:rsidRPr="004F72BE">
        <w:t xml:space="preserve">Tools are only allowed to be used in the tool area and when an adult is present. </w:t>
      </w:r>
    </w:p>
    <w:p w14:paraId="4206EE0F" w14:textId="6AB0FBB0" w:rsidR="002746E6" w:rsidRPr="004F72BE" w:rsidRDefault="002746E6" w:rsidP="002746E6">
      <w:pPr>
        <w:pStyle w:val="ListParagraph"/>
        <w:numPr>
          <w:ilvl w:val="0"/>
          <w:numId w:val="14"/>
        </w:numPr>
        <w:suppressAutoHyphens/>
        <w:autoSpaceDN w:val="0"/>
        <w:spacing w:after="0" w:line="240" w:lineRule="auto"/>
        <w:ind w:left="284" w:hanging="284"/>
        <w:contextualSpacing w:val="0"/>
        <w:textAlignment w:val="baseline"/>
      </w:pPr>
      <w:r w:rsidRPr="004F72BE">
        <w:t>When you hear</w:t>
      </w:r>
      <w:r w:rsidR="00734CAB">
        <w:t xml:space="preserve"> the whistle</w:t>
      </w:r>
      <w:r w:rsidR="00D97B10">
        <w:t xml:space="preserve"> </w:t>
      </w:r>
      <w:r w:rsidRPr="004F72BE">
        <w:t xml:space="preserve">then all children to return to the fire circle.  </w:t>
      </w:r>
    </w:p>
    <w:p w14:paraId="2165BF86" w14:textId="622DE668" w:rsidR="002746E6" w:rsidRDefault="002746E6" w:rsidP="00840B54">
      <w:pPr>
        <w:spacing w:after="0" w:line="240" w:lineRule="auto"/>
        <w:rPr>
          <w:rFonts w:eastAsia="Calibri" w:cstheme="minorHAnsi"/>
          <w:color w:val="000000" w:themeColor="text1"/>
        </w:rPr>
      </w:pPr>
    </w:p>
    <w:p w14:paraId="41D896C4" w14:textId="77777777" w:rsidR="00CF3D99" w:rsidRPr="001F5D79" w:rsidRDefault="00CF3D99" w:rsidP="00CF3D99">
      <w:pPr>
        <w:spacing w:after="0" w:line="240" w:lineRule="auto"/>
        <w:rPr>
          <w:rFonts w:eastAsia="Cambria" w:cstheme="minorHAnsi"/>
          <w:b/>
          <w:bCs/>
          <w:color w:val="000000" w:themeColor="text1"/>
        </w:rPr>
      </w:pPr>
      <w:r w:rsidRPr="001F5D79">
        <w:rPr>
          <w:rFonts w:eastAsia="Cambria" w:cstheme="minorHAnsi"/>
          <w:b/>
          <w:bCs/>
          <w:color w:val="000000" w:themeColor="text1"/>
          <w:lang w:val="en-GB"/>
        </w:rPr>
        <w:t>Forest School Leader</w:t>
      </w:r>
    </w:p>
    <w:p w14:paraId="2D1CC3B5" w14:textId="77777777" w:rsidR="00CF3D99" w:rsidRDefault="00CF3D99" w:rsidP="00CF3D99">
      <w:pPr>
        <w:pStyle w:val="ListParagraph"/>
        <w:numPr>
          <w:ilvl w:val="0"/>
          <w:numId w:val="8"/>
        </w:numPr>
        <w:spacing w:after="0" w:line="240" w:lineRule="auto"/>
        <w:ind w:left="284" w:hanging="284"/>
        <w:rPr>
          <w:rFonts w:cstheme="minorHAnsi"/>
          <w:color w:val="000000" w:themeColor="text1"/>
        </w:rPr>
      </w:pPr>
      <w:r w:rsidRPr="006D1B1D">
        <w:rPr>
          <w:rFonts w:eastAsia="Cambria" w:cstheme="minorHAnsi"/>
          <w:color w:val="000000" w:themeColor="text1"/>
          <w:lang w:val="en-GB"/>
        </w:rPr>
        <w:t>Will plan a 6 week unit of learning for each child, providing exciting and holistic experiences which are adapted to  incorporate children’s ideas.</w:t>
      </w:r>
      <w:r w:rsidRPr="006D1B1D">
        <w:rPr>
          <w:rFonts w:cstheme="minorHAnsi"/>
          <w:color w:val="000000" w:themeColor="text1"/>
        </w:rPr>
        <w:t xml:space="preserve"> </w:t>
      </w:r>
    </w:p>
    <w:p w14:paraId="438CBCD0" w14:textId="77777777" w:rsidR="00CF3D99" w:rsidRPr="004F0102" w:rsidRDefault="00CF3D99" w:rsidP="00CF3D99">
      <w:pPr>
        <w:pStyle w:val="ListParagraph"/>
        <w:numPr>
          <w:ilvl w:val="0"/>
          <w:numId w:val="8"/>
        </w:numPr>
        <w:spacing w:after="0" w:line="240" w:lineRule="auto"/>
        <w:ind w:left="284" w:hanging="284"/>
        <w:rPr>
          <w:rFonts w:cstheme="minorHAnsi"/>
          <w:color w:val="000000" w:themeColor="text1"/>
        </w:rPr>
      </w:pPr>
      <w:r>
        <w:rPr>
          <w:rFonts w:cstheme="minorHAnsi"/>
          <w:color w:val="000000" w:themeColor="text1"/>
        </w:rPr>
        <w:t>R</w:t>
      </w:r>
      <w:proofErr w:type="spellStart"/>
      <w:r w:rsidRPr="006D1B1D">
        <w:rPr>
          <w:rFonts w:eastAsia="Cambria" w:cstheme="minorHAnsi"/>
          <w:color w:val="000000" w:themeColor="text1"/>
          <w:lang w:val="en-GB"/>
        </w:rPr>
        <w:t>egularly</w:t>
      </w:r>
      <w:proofErr w:type="spellEnd"/>
      <w:r w:rsidRPr="006D1B1D">
        <w:rPr>
          <w:rFonts w:eastAsia="Cambria" w:cstheme="minorHAnsi"/>
          <w:color w:val="000000" w:themeColor="text1"/>
          <w:lang w:val="en-GB"/>
        </w:rPr>
        <w:t xml:space="preserve"> complete, assess and review risk assessments which are shared with other staff and children when necessary</w:t>
      </w:r>
      <w:r>
        <w:rPr>
          <w:rFonts w:eastAsia="Cambria" w:cstheme="minorHAnsi"/>
          <w:color w:val="000000" w:themeColor="text1"/>
          <w:lang w:val="en-GB"/>
        </w:rPr>
        <w:t xml:space="preserve"> and p</w:t>
      </w:r>
      <w:r w:rsidRPr="004F0102">
        <w:rPr>
          <w:rFonts w:eastAsia="Cambria" w:cstheme="minorHAnsi"/>
          <w:color w:val="000000" w:themeColor="text1"/>
          <w:lang w:val="en-GB"/>
        </w:rPr>
        <w:t>rior to each session will ensure that the forest school area is a safe space for children to be</w:t>
      </w:r>
      <w:r>
        <w:rPr>
          <w:rFonts w:eastAsia="Cambria" w:cstheme="minorHAnsi"/>
          <w:color w:val="000000" w:themeColor="text1"/>
          <w:lang w:val="en-GB"/>
        </w:rPr>
        <w:t>. They will support the SSO in maintaining and developing the area to ensure that it is left safe and tidy after each session.</w:t>
      </w:r>
    </w:p>
    <w:p w14:paraId="09344B09" w14:textId="77777777" w:rsidR="00CF3D99" w:rsidRPr="009233A1" w:rsidRDefault="00CF3D99" w:rsidP="00CF3D99">
      <w:pPr>
        <w:pStyle w:val="ListParagraph"/>
        <w:numPr>
          <w:ilvl w:val="0"/>
          <w:numId w:val="8"/>
        </w:numPr>
        <w:spacing w:after="0" w:line="240" w:lineRule="auto"/>
        <w:ind w:left="284" w:hanging="284"/>
        <w:rPr>
          <w:rFonts w:cstheme="minorHAnsi"/>
          <w:color w:val="000000" w:themeColor="text1"/>
        </w:rPr>
      </w:pPr>
      <w:r w:rsidRPr="004F0102">
        <w:rPr>
          <w:rFonts w:eastAsia="Cambria" w:cstheme="minorHAnsi"/>
          <w:color w:val="000000" w:themeColor="text1"/>
          <w:lang w:val="en-GB"/>
        </w:rPr>
        <w:t>Keep the tools in a good, working order and store them safely in the locked shed</w:t>
      </w:r>
      <w:r>
        <w:rPr>
          <w:rFonts w:eastAsia="Cambria" w:cstheme="minorHAnsi"/>
          <w:color w:val="000000" w:themeColor="text1"/>
          <w:lang w:val="en-GB"/>
        </w:rPr>
        <w:t>, s</w:t>
      </w:r>
      <w:r w:rsidRPr="009B16BE">
        <w:rPr>
          <w:rFonts w:eastAsia="Cambria" w:cstheme="minorHAnsi"/>
          <w:color w:val="000000" w:themeColor="text1"/>
          <w:lang w:val="en-GB"/>
        </w:rPr>
        <w:t>upervisi</w:t>
      </w:r>
      <w:r>
        <w:rPr>
          <w:rFonts w:eastAsia="Cambria" w:cstheme="minorHAnsi"/>
          <w:color w:val="000000" w:themeColor="text1"/>
          <w:lang w:val="en-GB"/>
        </w:rPr>
        <w:t>ng their</w:t>
      </w:r>
      <w:r w:rsidRPr="009B16BE">
        <w:rPr>
          <w:rFonts w:eastAsia="Cambria" w:cstheme="minorHAnsi"/>
          <w:color w:val="000000" w:themeColor="text1"/>
          <w:lang w:val="en-GB"/>
        </w:rPr>
        <w:t xml:space="preserve"> use, cleaning and storing</w:t>
      </w:r>
      <w:r>
        <w:rPr>
          <w:rFonts w:eastAsia="Cambria" w:cstheme="minorHAnsi"/>
          <w:color w:val="000000" w:themeColor="text1"/>
          <w:lang w:val="en-GB"/>
        </w:rPr>
        <w:t xml:space="preserve"> them safely afterwards including the safe use of the fire pit.</w:t>
      </w:r>
    </w:p>
    <w:p w14:paraId="362F5915" w14:textId="77777777" w:rsidR="00CF3D99" w:rsidRPr="00CA7B22" w:rsidRDefault="00CF3D99" w:rsidP="00CF3D99">
      <w:pPr>
        <w:pStyle w:val="ListParagraph"/>
        <w:numPr>
          <w:ilvl w:val="0"/>
          <w:numId w:val="8"/>
        </w:numPr>
        <w:spacing w:after="0" w:line="240" w:lineRule="auto"/>
        <w:ind w:left="284" w:hanging="284"/>
        <w:rPr>
          <w:rFonts w:cstheme="minorHAnsi"/>
          <w:color w:val="000000" w:themeColor="text1"/>
        </w:rPr>
      </w:pPr>
      <w:r w:rsidRPr="009233A1">
        <w:rPr>
          <w:rFonts w:eastAsia="Cambria" w:cstheme="minorHAnsi"/>
          <w:color w:val="000000" w:themeColor="text1"/>
          <w:lang w:val="en-GB"/>
        </w:rPr>
        <w:t>Record observations of children and plan next steps to ensure children get the most from their experience from forest school</w:t>
      </w:r>
      <w:r>
        <w:rPr>
          <w:rFonts w:eastAsia="Cambria" w:cstheme="minorHAnsi"/>
          <w:color w:val="000000" w:themeColor="text1"/>
          <w:lang w:val="en-GB"/>
        </w:rPr>
        <w:t xml:space="preserve"> whilst r</w:t>
      </w:r>
      <w:r w:rsidRPr="00CA7B22">
        <w:rPr>
          <w:rFonts w:eastAsia="Cambria" w:cstheme="minorHAnsi"/>
          <w:color w:val="000000" w:themeColor="text1"/>
          <w:lang w:val="en-GB"/>
        </w:rPr>
        <w:t>eview</w:t>
      </w:r>
      <w:r>
        <w:rPr>
          <w:rFonts w:eastAsia="Cambria" w:cstheme="minorHAnsi"/>
          <w:color w:val="000000" w:themeColor="text1"/>
          <w:lang w:val="en-GB"/>
        </w:rPr>
        <w:t>ing</w:t>
      </w:r>
      <w:r w:rsidRPr="00CA7B22">
        <w:rPr>
          <w:rFonts w:eastAsia="Cambria" w:cstheme="minorHAnsi"/>
          <w:color w:val="000000" w:themeColor="text1"/>
          <w:lang w:val="en-GB"/>
        </w:rPr>
        <w:t xml:space="preserve"> and evaluat</w:t>
      </w:r>
      <w:r>
        <w:rPr>
          <w:rFonts w:eastAsia="Cambria" w:cstheme="minorHAnsi"/>
          <w:color w:val="000000" w:themeColor="text1"/>
          <w:lang w:val="en-GB"/>
        </w:rPr>
        <w:t>ing</w:t>
      </w:r>
      <w:r w:rsidRPr="00CA7B22">
        <w:rPr>
          <w:rFonts w:eastAsia="Cambria" w:cstheme="minorHAnsi"/>
          <w:color w:val="000000" w:themeColor="text1"/>
          <w:lang w:val="en-GB"/>
        </w:rPr>
        <w:t xml:space="preserve"> sessions mak</w:t>
      </w:r>
      <w:r>
        <w:rPr>
          <w:rFonts w:eastAsia="Cambria" w:cstheme="minorHAnsi"/>
          <w:color w:val="000000" w:themeColor="text1"/>
          <w:lang w:val="en-GB"/>
        </w:rPr>
        <w:t>ing</w:t>
      </w:r>
      <w:r w:rsidRPr="00CA7B22">
        <w:rPr>
          <w:rFonts w:eastAsia="Cambria" w:cstheme="minorHAnsi"/>
          <w:color w:val="000000" w:themeColor="text1"/>
          <w:lang w:val="en-GB"/>
        </w:rPr>
        <w:t xml:space="preserve"> recommendations for future sessions</w:t>
      </w:r>
      <w:r>
        <w:rPr>
          <w:rFonts w:eastAsia="Cambria" w:cstheme="minorHAnsi"/>
          <w:color w:val="000000" w:themeColor="text1"/>
          <w:lang w:val="en-GB"/>
        </w:rPr>
        <w:t>.</w:t>
      </w:r>
    </w:p>
    <w:p w14:paraId="5179590A" w14:textId="77777777" w:rsidR="00CF3D99" w:rsidRPr="009B16BE" w:rsidRDefault="00CF3D99" w:rsidP="00CF3D99">
      <w:pPr>
        <w:pStyle w:val="ListParagraph"/>
        <w:numPr>
          <w:ilvl w:val="0"/>
          <w:numId w:val="8"/>
        </w:numPr>
        <w:spacing w:after="0" w:line="240" w:lineRule="auto"/>
        <w:ind w:left="284" w:hanging="284"/>
        <w:rPr>
          <w:rFonts w:cstheme="minorHAnsi"/>
          <w:color w:val="000000" w:themeColor="text1"/>
        </w:rPr>
      </w:pPr>
      <w:r w:rsidRPr="00CA7B22">
        <w:rPr>
          <w:rFonts w:eastAsia="Cambria" w:cstheme="minorHAnsi"/>
          <w:color w:val="000000" w:themeColor="text1"/>
          <w:lang w:val="en-GB"/>
        </w:rPr>
        <w:t>Incorporate core values into each forest school session.</w:t>
      </w:r>
    </w:p>
    <w:p w14:paraId="15ED0B56" w14:textId="77777777" w:rsidR="00CF3D99" w:rsidRDefault="00CF3D99" w:rsidP="00840B54">
      <w:pPr>
        <w:spacing w:after="0" w:line="240" w:lineRule="auto"/>
        <w:rPr>
          <w:rFonts w:eastAsia="Calibri" w:cstheme="minorHAnsi"/>
          <w:color w:val="000000" w:themeColor="text1"/>
        </w:rPr>
      </w:pPr>
    </w:p>
    <w:p w14:paraId="3AF1EC02" w14:textId="42D9E975" w:rsidR="00146D16" w:rsidRDefault="00146D16" w:rsidP="00840B54">
      <w:pPr>
        <w:spacing w:after="0" w:line="240" w:lineRule="auto"/>
        <w:rPr>
          <w:rFonts w:eastAsia="Calibri" w:cstheme="minorHAnsi"/>
          <w:b/>
          <w:bCs/>
          <w:color w:val="000000" w:themeColor="text1"/>
        </w:rPr>
      </w:pPr>
      <w:r>
        <w:rPr>
          <w:rFonts w:eastAsia="Calibri" w:cstheme="minorHAnsi"/>
          <w:b/>
          <w:bCs/>
          <w:color w:val="000000" w:themeColor="text1"/>
        </w:rPr>
        <w:t>Planning activities</w:t>
      </w:r>
    </w:p>
    <w:p w14:paraId="34D8F1C2" w14:textId="2376562A" w:rsidR="00046350" w:rsidRDefault="00D60053" w:rsidP="00840B54">
      <w:pPr>
        <w:spacing w:after="0" w:line="240" w:lineRule="auto"/>
        <w:rPr>
          <w:rFonts w:ascii="Times New Roman" w:eastAsia="Times New Roman" w:hAnsi="Times New Roman" w:cs="Times New Roman"/>
          <w:sz w:val="24"/>
          <w:szCs w:val="24"/>
          <w:lang w:val="en-GB" w:eastAsia="en-GB"/>
        </w:rPr>
      </w:pPr>
      <w:r w:rsidRPr="007C5023">
        <w:rPr>
          <w:rFonts w:eastAsia="Calibri" w:cstheme="minorHAnsi"/>
          <w:color w:val="000000" w:themeColor="text1"/>
        </w:rPr>
        <w:t xml:space="preserve">In order to create opportunities where children can </w:t>
      </w:r>
      <w:r w:rsidR="001D2834" w:rsidRPr="007C5023">
        <w:rPr>
          <w:rFonts w:eastAsia="Calibri" w:cstheme="minorHAnsi"/>
          <w:color w:val="000000" w:themeColor="text1"/>
        </w:rPr>
        <w:t xml:space="preserve">develop their independence and confidence </w:t>
      </w:r>
      <w:r w:rsidR="00E60950">
        <w:rPr>
          <w:rFonts w:eastAsia="Calibri" w:cstheme="minorHAnsi"/>
          <w:color w:val="000000" w:themeColor="text1"/>
        </w:rPr>
        <w:t>so</w:t>
      </w:r>
      <w:r w:rsidR="001D2834" w:rsidRPr="007C5023">
        <w:rPr>
          <w:rFonts w:eastAsia="Calibri" w:cstheme="minorHAnsi"/>
          <w:color w:val="000000" w:themeColor="text1"/>
        </w:rPr>
        <w:t xml:space="preserve"> that they learn to take safe risks, to collaborate with others, </w:t>
      </w:r>
      <w:r w:rsidR="00E60950">
        <w:rPr>
          <w:rFonts w:eastAsia="Calibri" w:cstheme="minorHAnsi"/>
          <w:color w:val="000000" w:themeColor="text1"/>
        </w:rPr>
        <w:t xml:space="preserve">and </w:t>
      </w:r>
      <w:r w:rsidR="001D2834" w:rsidRPr="007C5023">
        <w:rPr>
          <w:rFonts w:eastAsia="Calibri" w:cstheme="minorHAnsi"/>
          <w:color w:val="000000" w:themeColor="text1"/>
        </w:rPr>
        <w:t xml:space="preserve">to work with nature in a natural environment, </w:t>
      </w:r>
      <w:r w:rsidR="00406EF9" w:rsidRPr="007C5023">
        <w:rPr>
          <w:rFonts w:ascii="Times New Roman" w:eastAsia="Times New Roman" w:hAnsi="Times New Roman" w:cs="Times New Roman"/>
          <w:sz w:val="24"/>
          <w:szCs w:val="24"/>
          <w:lang w:val="en-GB" w:eastAsia="en-GB"/>
        </w:rPr>
        <w:t>we will ensure that</w:t>
      </w:r>
      <w:r w:rsidR="00406EF9">
        <w:rPr>
          <w:rFonts w:ascii="Times New Roman" w:eastAsia="Times New Roman" w:hAnsi="Times New Roman" w:cs="Times New Roman"/>
          <w:sz w:val="24"/>
          <w:szCs w:val="24"/>
          <w:lang w:val="en-GB" w:eastAsia="en-GB"/>
        </w:rPr>
        <w:t xml:space="preserve"> </w:t>
      </w:r>
      <w:r w:rsidR="00AF6207">
        <w:rPr>
          <w:rFonts w:ascii="Times New Roman" w:eastAsia="Times New Roman" w:hAnsi="Times New Roman" w:cs="Times New Roman"/>
          <w:sz w:val="24"/>
          <w:szCs w:val="24"/>
          <w:lang w:val="en-GB" w:eastAsia="en-GB"/>
        </w:rPr>
        <w:t>lessons will broadly follow this structure:</w:t>
      </w:r>
    </w:p>
    <w:p w14:paraId="2F3E85A7" w14:textId="77668A37" w:rsidR="00806F24" w:rsidRDefault="00806F24" w:rsidP="00806F24">
      <w:pPr>
        <w:pStyle w:val="ListParagraph"/>
        <w:numPr>
          <w:ilvl w:val="0"/>
          <w:numId w:val="10"/>
        </w:numPr>
        <w:spacing w:after="0" w:line="240" w:lineRule="auto"/>
        <w:ind w:left="284" w:hanging="284"/>
        <w:rPr>
          <w:rFonts w:eastAsia="Calibri" w:cstheme="minorHAnsi"/>
          <w:color w:val="000000" w:themeColor="text1"/>
        </w:rPr>
      </w:pPr>
      <w:r>
        <w:rPr>
          <w:rFonts w:eastAsia="Calibri" w:cstheme="minorHAnsi"/>
          <w:color w:val="000000" w:themeColor="text1"/>
        </w:rPr>
        <w:t>Start with a Thrive task</w:t>
      </w:r>
      <w:r w:rsidR="00C92B0B">
        <w:rPr>
          <w:rFonts w:eastAsia="Calibri" w:cstheme="minorHAnsi"/>
          <w:color w:val="000000" w:themeColor="text1"/>
        </w:rPr>
        <w:t>;</w:t>
      </w:r>
    </w:p>
    <w:p w14:paraId="47D155B6" w14:textId="33D15877" w:rsidR="00806F24" w:rsidRDefault="00C92B0B" w:rsidP="00806F24">
      <w:pPr>
        <w:pStyle w:val="ListParagraph"/>
        <w:numPr>
          <w:ilvl w:val="0"/>
          <w:numId w:val="10"/>
        </w:numPr>
        <w:spacing w:after="0" w:line="240" w:lineRule="auto"/>
        <w:ind w:left="284" w:hanging="284"/>
        <w:rPr>
          <w:rFonts w:eastAsia="Calibri" w:cstheme="minorHAnsi"/>
          <w:color w:val="000000" w:themeColor="text1"/>
        </w:rPr>
      </w:pPr>
      <w:r>
        <w:rPr>
          <w:rFonts w:eastAsia="Calibri" w:cstheme="minorHAnsi"/>
          <w:color w:val="000000" w:themeColor="text1"/>
        </w:rPr>
        <w:lastRenderedPageBreak/>
        <w:t>Allow children to complete a task independently and then either in a team or with a partner;</w:t>
      </w:r>
    </w:p>
    <w:p w14:paraId="013BAA12" w14:textId="0BAC20DA" w:rsidR="00C92B0B" w:rsidRDefault="00E97B90" w:rsidP="00806F24">
      <w:pPr>
        <w:pStyle w:val="ListParagraph"/>
        <w:numPr>
          <w:ilvl w:val="0"/>
          <w:numId w:val="10"/>
        </w:numPr>
        <w:spacing w:after="0" w:line="240" w:lineRule="auto"/>
        <w:ind w:left="284" w:hanging="284"/>
        <w:rPr>
          <w:rFonts w:eastAsia="Calibri" w:cstheme="minorHAnsi"/>
          <w:color w:val="000000" w:themeColor="text1"/>
        </w:rPr>
      </w:pPr>
      <w:r>
        <w:rPr>
          <w:rFonts w:eastAsia="Calibri" w:cstheme="minorHAnsi"/>
          <w:color w:val="000000" w:themeColor="text1"/>
        </w:rPr>
        <w:t>Teach children a new skill;</w:t>
      </w:r>
    </w:p>
    <w:p w14:paraId="66A9DE85" w14:textId="11976AF7" w:rsidR="00E97B90" w:rsidRDefault="00E97B90" w:rsidP="00806F24">
      <w:pPr>
        <w:pStyle w:val="ListParagraph"/>
        <w:numPr>
          <w:ilvl w:val="0"/>
          <w:numId w:val="10"/>
        </w:numPr>
        <w:spacing w:after="0" w:line="240" w:lineRule="auto"/>
        <w:ind w:left="284" w:hanging="284"/>
        <w:rPr>
          <w:rFonts w:eastAsia="Calibri" w:cstheme="minorHAnsi"/>
          <w:color w:val="000000" w:themeColor="text1"/>
        </w:rPr>
      </w:pPr>
      <w:r>
        <w:rPr>
          <w:rFonts w:eastAsia="Calibri" w:cstheme="minorHAnsi"/>
          <w:color w:val="000000" w:themeColor="text1"/>
        </w:rPr>
        <w:t>Learn some key facts about the environment in which they are using;</w:t>
      </w:r>
    </w:p>
    <w:p w14:paraId="78EF3408" w14:textId="6F444A26" w:rsidR="00E97B90" w:rsidRDefault="009F42BD" w:rsidP="00806F24">
      <w:pPr>
        <w:pStyle w:val="ListParagraph"/>
        <w:numPr>
          <w:ilvl w:val="0"/>
          <w:numId w:val="10"/>
        </w:numPr>
        <w:spacing w:after="0" w:line="240" w:lineRule="auto"/>
        <w:ind w:left="284" w:hanging="284"/>
        <w:rPr>
          <w:rFonts w:eastAsia="Calibri" w:cstheme="minorHAnsi"/>
          <w:color w:val="000000" w:themeColor="text1"/>
        </w:rPr>
      </w:pPr>
      <w:r>
        <w:rPr>
          <w:rFonts w:eastAsia="Calibri" w:cstheme="minorHAnsi"/>
          <w:color w:val="000000" w:themeColor="text1"/>
        </w:rPr>
        <w:t>Use natural objects from the environment to create something.</w:t>
      </w:r>
    </w:p>
    <w:p w14:paraId="29DD840D" w14:textId="73C01985" w:rsidR="00F55249" w:rsidRDefault="00F55249" w:rsidP="00F55249">
      <w:pPr>
        <w:spacing w:after="0" w:line="240" w:lineRule="auto"/>
        <w:rPr>
          <w:rFonts w:eastAsia="Calibri" w:cstheme="minorHAnsi"/>
          <w:color w:val="000000" w:themeColor="text1"/>
        </w:rPr>
      </w:pPr>
    </w:p>
    <w:p w14:paraId="2B9FF595" w14:textId="28AD673A" w:rsidR="00F55249" w:rsidRPr="00F55249" w:rsidRDefault="00F55249" w:rsidP="00F55249">
      <w:pPr>
        <w:spacing w:after="0" w:line="240" w:lineRule="auto"/>
        <w:rPr>
          <w:rFonts w:eastAsia="Calibri" w:cstheme="minorHAnsi"/>
          <w:color w:val="000000" w:themeColor="text1"/>
        </w:rPr>
      </w:pPr>
      <w:r>
        <w:rPr>
          <w:rFonts w:eastAsia="Calibri" w:cstheme="minorHAnsi"/>
          <w:color w:val="000000" w:themeColor="text1"/>
        </w:rPr>
        <w:t>Sequences of lessons will be planned using a six week c</w:t>
      </w:r>
      <w:r w:rsidR="00625CEB">
        <w:rPr>
          <w:rFonts w:eastAsia="Calibri" w:cstheme="minorHAnsi"/>
          <w:color w:val="000000" w:themeColor="text1"/>
        </w:rPr>
        <w:t>ycle. These will be planned weekly to respond to children’s interests, skills and ideas.</w:t>
      </w:r>
    </w:p>
    <w:p w14:paraId="203BBDF5" w14:textId="510CD95F" w:rsidR="00AF6526" w:rsidRDefault="00AF6526" w:rsidP="00AF6526">
      <w:pPr>
        <w:spacing w:after="0" w:line="240" w:lineRule="auto"/>
        <w:rPr>
          <w:rFonts w:eastAsia="Calibri" w:cstheme="minorHAnsi"/>
          <w:color w:val="000000" w:themeColor="text1"/>
        </w:rPr>
      </w:pPr>
    </w:p>
    <w:p w14:paraId="74FBE714" w14:textId="0C1BE181" w:rsidR="00AF6526" w:rsidRDefault="00E63FE4" w:rsidP="00AF6526">
      <w:pPr>
        <w:spacing w:after="0" w:line="240" w:lineRule="auto"/>
        <w:rPr>
          <w:rFonts w:eastAsia="Calibri" w:cstheme="minorHAnsi"/>
          <w:color w:val="000000" w:themeColor="text1"/>
        </w:rPr>
      </w:pPr>
      <w:hyperlink r:id="rId8" w:history="1">
        <w:r w:rsidR="009E4B50" w:rsidRPr="00F70068">
          <w:rPr>
            <w:rStyle w:val="Hyperlink"/>
            <w:rFonts w:eastAsia="Calibri" w:cstheme="minorHAnsi"/>
          </w:rPr>
          <w:t>https://www.forestschoolportfolio.com/unit-4-planning-a-forest-school-programme/4-1-plan-initial-6-forest-school-programme-sessions-showing-links-to-own-client-groups-learning-and-development-objectives-and-needs/</w:t>
        </w:r>
      </w:hyperlink>
    </w:p>
    <w:p w14:paraId="7FE915D0" w14:textId="347DE12A" w:rsidR="009E4B50" w:rsidRDefault="009E4B50" w:rsidP="00AF6526">
      <w:pPr>
        <w:spacing w:after="0" w:line="240" w:lineRule="auto"/>
        <w:rPr>
          <w:rFonts w:eastAsia="Calibri" w:cstheme="minorHAnsi"/>
          <w:color w:val="000000" w:themeColor="text1"/>
        </w:rPr>
      </w:pPr>
    </w:p>
    <w:p w14:paraId="5C33C8EB" w14:textId="7CF17343" w:rsidR="004F7416" w:rsidRDefault="00E63FE4" w:rsidP="00AF6526">
      <w:pPr>
        <w:spacing w:after="0" w:line="240" w:lineRule="auto"/>
        <w:rPr>
          <w:rFonts w:eastAsia="Calibri" w:cstheme="minorHAnsi"/>
          <w:color w:val="000000" w:themeColor="text1"/>
        </w:rPr>
      </w:pPr>
      <w:hyperlink r:id="rId9" w:history="1">
        <w:r w:rsidR="004F7416" w:rsidRPr="00F70068">
          <w:rPr>
            <w:rStyle w:val="Hyperlink"/>
            <w:rFonts w:eastAsia="Calibri" w:cstheme="minorHAnsi"/>
          </w:rPr>
          <w:t>https://muddyfaces.co.uk/outdoor-hub/forest-school/activities</w:t>
        </w:r>
      </w:hyperlink>
    </w:p>
    <w:p w14:paraId="5334D196" w14:textId="1F0C2395" w:rsidR="004F7416" w:rsidRDefault="004F7416" w:rsidP="00AF6526">
      <w:pPr>
        <w:spacing w:after="0" w:line="240" w:lineRule="auto"/>
        <w:rPr>
          <w:rFonts w:eastAsia="Calibri" w:cstheme="minorHAnsi"/>
          <w:color w:val="000000" w:themeColor="text1"/>
        </w:rPr>
      </w:pPr>
    </w:p>
    <w:p w14:paraId="2FBDCCB1" w14:textId="1EE9EA67" w:rsidR="007C6C72" w:rsidRDefault="00E63FE4" w:rsidP="00AF6526">
      <w:pPr>
        <w:spacing w:after="0" w:line="240" w:lineRule="auto"/>
        <w:rPr>
          <w:rFonts w:eastAsia="Calibri" w:cstheme="minorHAnsi"/>
          <w:color w:val="000000" w:themeColor="text1"/>
        </w:rPr>
      </w:pPr>
      <w:hyperlink r:id="rId10" w:anchor=":~:text=Forest%20School%20%7C%20Yardley%20Wood%20Community%20Primary%20School" w:history="1">
        <w:r w:rsidR="007C6C72" w:rsidRPr="00F70068">
          <w:rPr>
            <w:rStyle w:val="Hyperlink"/>
            <w:rFonts w:eastAsia="Calibri" w:cstheme="minorHAnsi"/>
          </w:rPr>
          <w:t>https://www.ydlywood.bham.sch.uk/forest-school/#:~:text=Forest%20School%20%7C%20Yardley%20Wood%20Community%20Primary%20School</w:t>
        </w:r>
      </w:hyperlink>
    </w:p>
    <w:p w14:paraId="7B7260E9" w14:textId="27611AEE" w:rsidR="007C6C72" w:rsidRDefault="007C6C72" w:rsidP="00AF6526">
      <w:pPr>
        <w:spacing w:after="0" w:line="240" w:lineRule="auto"/>
        <w:rPr>
          <w:rFonts w:eastAsia="Calibri" w:cstheme="minorHAnsi"/>
          <w:color w:val="000000" w:themeColor="text1"/>
        </w:rPr>
      </w:pPr>
    </w:p>
    <w:p w14:paraId="125439D2" w14:textId="5E349655" w:rsidR="00CC3714" w:rsidRDefault="00CC3714" w:rsidP="00AF6526">
      <w:pPr>
        <w:spacing w:after="0" w:line="240" w:lineRule="auto"/>
        <w:rPr>
          <w:rFonts w:eastAsia="Calibri" w:cstheme="minorHAnsi"/>
          <w:color w:val="000000" w:themeColor="text1"/>
        </w:rPr>
      </w:pPr>
      <w:r>
        <w:rPr>
          <w:rFonts w:eastAsia="Calibri" w:cstheme="minorHAnsi"/>
          <w:color w:val="000000" w:themeColor="text1"/>
        </w:rPr>
        <w:t xml:space="preserve">Year Group: </w:t>
      </w:r>
      <w:r w:rsidR="00EE1FF8">
        <w:rPr>
          <w:rFonts w:eastAsia="Calibri" w:cstheme="minorHAnsi"/>
          <w:color w:val="000000" w:themeColor="text1"/>
        </w:rPr>
        <w:t>3</w:t>
      </w:r>
      <w:r w:rsidR="004A46B1">
        <w:rPr>
          <w:rFonts w:eastAsia="Calibri" w:cstheme="minorHAnsi"/>
          <w:color w:val="000000" w:themeColor="text1"/>
        </w:rPr>
        <w:t xml:space="preserve"> </w:t>
      </w:r>
      <w:r w:rsidR="00E16E31">
        <w:rPr>
          <w:rFonts w:eastAsia="Calibri" w:cstheme="minorHAnsi"/>
          <w:color w:val="000000" w:themeColor="text1"/>
        </w:rPr>
        <w:t>(this 6 week plan can then be rotated throughout the year)</w:t>
      </w:r>
    </w:p>
    <w:tbl>
      <w:tblPr>
        <w:tblStyle w:val="TableGrid"/>
        <w:tblW w:w="9351" w:type="dxa"/>
        <w:tblLayout w:type="fixed"/>
        <w:tblLook w:val="04A0" w:firstRow="1" w:lastRow="0" w:firstColumn="1" w:lastColumn="0" w:noHBand="0" w:noVBand="1"/>
      </w:tblPr>
      <w:tblGrid>
        <w:gridCol w:w="562"/>
        <w:gridCol w:w="2552"/>
        <w:gridCol w:w="2268"/>
        <w:gridCol w:w="1984"/>
        <w:gridCol w:w="1985"/>
      </w:tblGrid>
      <w:tr w:rsidR="00C9204A" w:rsidRPr="007E33BB" w14:paraId="6FE3ACC6" w14:textId="77777777" w:rsidTr="00C9204A">
        <w:tc>
          <w:tcPr>
            <w:tcW w:w="562" w:type="dxa"/>
            <w:tcBorders>
              <w:right w:val="single" w:sz="4" w:space="0" w:color="auto"/>
            </w:tcBorders>
          </w:tcPr>
          <w:p w14:paraId="0D15B348" w14:textId="74DFCB8A" w:rsidR="00C9204A" w:rsidRPr="007E33BB" w:rsidRDefault="00C9204A" w:rsidP="00946EA6">
            <w:pPr>
              <w:jc w:val="center"/>
              <w:rPr>
                <w:rFonts w:eastAsia="Calibri" w:cstheme="minorHAnsi"/>
                <w:b/>
                <w:bCs/>
                <w:color w:val="000000" w:themeColor="text1"/>
                <w:sz w:val="20"/>
                <w:szCs w:val="20"/>
              </w:rPr>
            </w:pPr>
            <w:r w:rsidRPr="007E33BB">
              <w:rPr>
                <w:rFonts w:eastAsia="Calibri" w:cstheme="minorHAnsi"/>
                <w:b/>
                <w:bCs/>
                <w:color w:val="000000" w:themeColor="text1"/>
                <w:sz w:val="20"/>
                <w:szCs w:val="20"/>
              </w:rPr>
              <w:t>Wk</w:t>
            </w:r>
          </w:p>
        </w:tc>
        <w:tc>
          <w:tcPr>
            <w:tcW w:w="2552" w:type="dxa"/>
            <w:tcBorders>
              <w:left w:val="single" w:sz="4" w:space="0" w:color="auto"/>
              <w:right w:val="single" w:sz="4" w:space="0" w:color="auto"/>
            </w:tcBorders>
          </w:tcPr>
          <w:p w14:paraId="148B8875" w14:textId="2F562D61" w:rsidR="00C9204A" w:rsidRPr="007E33BB" w:rsidRDefault="00C9204A" w:rsidP="007C6C72">
            <w:pPr>
              <w:jc w:val="center"/>
              <w:rPr>
                <w:rFonts w:eastAsia="Calibri" w:cstheme="minorHAnsi"/>
                <w:b/>
                <w:bCs/>
                <w:color w:val="000000" w:themeColor="text1"/>
                <w:sz w:val="20"/>
                <w:szCs w:val="20"/>
              </w:rPr>
            </w:pPr>
            <w:r w:rsidRPr="007E33BB">
              <w:rPr>
                <w:rFonts w:eastAsia="Calibri" w:cstheme="minorHAnsi"/>
                <w:b/>
                <w:bCs/>
                <w:color w:val="000000" w:themeColor="text1"/>
                <w:sz w:val="20"/>
                <w:szCs w:val="20"/>
              </w:rPr>
              <w:t>Thrive Activity</w:t>
            </w:r>
          </w:p>
        </w:tc>
        <w:tc>
          <w:tcPr>
            <w:tcW w:w="2268" w:type="dxa"/>
          </w:tcPr>
          <w:p w14:paraId="47FEA5ED" w14:textId="3BB87A59" w:rsidR="00C9204A" w:rsidRPr="007E33BB" w:rsidRDefault="00C9204A" w:rsidP="007C6C72">
            <w:pPr>
              <w:jc w:val="center"/>
              <w:rPr>
                <w:rFonts w:eastAsia="Calibri" w:cstheme="minorHAnsi"/>
                <w:b/>
                <w:bCs/>
                <w:color w:val="000000" w:themeColor="text1"/>
                <w:sz w:val="20"/>
                <w:szCs w:val="20"/>
              </w:rPr>
            </w:pPr>
            <w:r w:rsidRPr="007E33BB">
              <w:rPr>
                <w:rFonts w:eastAsia="Calibri" w:cstheme="minorHAnsi"/>
                <w:b/>
                <w:bCs/>
                <w:color w:val="000000" w:themeColor="text1"/>
                <w:sz w:val="20"/>
                <w:szCs w:val="20"/>
              </w:rPr>
              <w:t>Skill Development</w:t>
            </w:r>
          </w:p>
        </w:tc>
        <w:tc>
          <w:tcPr>
            <w:tcW w:w="1984" w:type="dxa"/>
          </w:tcPr>
          <w:p w14:paraId="0F30627F" w14:textId="10B40F04" w:rsidR="00C9204A" w:rsidRPr="007E33BB" w:rsidRDefault="00C9204A" w:rsidP="007C6C72">
            <w:pPr>
              <w:jc w:val="center"/>
              <w:rPr>
                <w:rFonts w:eastAsia="Calibri" w:cstheme="minorHAnsi"/>
                <w:b/>
                <w:bCs/>
                <w:color w:val="000000" w:themeColor="text1"/>
                <w:sz w:val="20"/>
                <w:szCs w:val="20"/>
              </w:rPr>
            </w:pPr>
            <w:r w:rsidRPr="007E33BB">
              <w:rPr>
                <w:rFonts w:eastAsia="Calibri" w:cstheme="minorHAnsi"/>
                <w:b/>
                <w:bCs/>
                <w:color w:val="000000" w:themeColor="text1"/>
                <w:sz w:val="20"/>
                <w:szCs w:val="20"/>
              </w:rPr>
              <w:t>Environmental Learning</w:t>
            </w:r>
          </w:p>
        </w:tc>
        <w:tc>
          <w:tcPr>
            <w:tcW w:w="1985" w:type="dxa"/>
          </w:tcPr>
          <w:p w14:paraId="1883C81E" w14:textId="77777777" w:rsidR="00C9204A" w:rsidRPr="007E33BB" w:rsidRDefault="00C9204A" w:rsidP="007C6C72">
            <w:pPr>
              <w:jc w:val="center"/>
              <w:rPr>
                <w:rFonts w:eastAsia="Calibri" w:cstheme="minorHAnsi"/>
                <w:b/>
                <w:bCs/>
                <w:color w:val="000000" w:themeColor="text1"/>
                <w:sz w:val="20"/>
                <w:szCs w:val="20"/>
              </w:rPr>
            </w:pPr>
            <w:r w:rsidRPr="007E33BB">
              <w:rPr>
                <w:rFonts w:eastAsia="Calibri" w:cstheme="minorHAnsi"/>
                <w:b/>
                <w:bCs/>
                <w:color w:val="000000" w:themeColor="text1"/>
                <w:sz w:val="20"/>
                <w:szCs w:val="20"/>
              </w:rPr>
              <w:t>Creation</w:t>
            </w:r>
          </w:p>
          <w:p w14:paraId="4E3F5D1B" w14:textId="70D9ACDE" w:rsidR="00C9204A" w:rsidRPr="007E33BB" w:rsidRDefault="00C9204A" w:rsidP="007C6C72">
            <w:pPr>
              <w:jc w:val="center"/>
              <w:rPr>
                <w:rFonts w:eastAsia="Calibri" w:cstheme="minorHAnsi"/>
                <w:b/>
                <w:bCs/>
                <w:color w:val="000000" w:themeColor="text1"/>
                <w:sz w:val="20"/>
                <w:szCs w:val="20"/>
              </w:rPr>
            </w:pPr>
            <w:r w:rsidRPr="007E33BB">
              <w:rPr>
                <w:rFonts w:eastAsia="Calibri" w:cstheme="minorHAnsi"/>
                <w:b/>
                <w:bCs/>
                <w:color w:val="000000" w:themeColor="text1"/>
                <w:sz w:val="20"/>
                <w:szCs w:val="20"/>
              </w:rPr>
              <w:t>(independent/collaboration)</w:t>
            </w:r>
          </w:p>
        </w:tc>
      </w:tr>
      <w:tr w:rsidR="00C9204A" w14:paraId="1CCE09F7" w14:textId="77777777" w:rsidTr="00C9204A">
        <w:tc>
          <w:tcPr>
            <w:tcW w:w="562" w:type="dxa"/>
            <w:tcBorders>
              <w:right w:val="single" w:sz="4" w:space="0" w:color="auto"/>
            </w:tcBorders>
          </w:tcPr>
          <w:p w14:paraId="0C680B37" w14:textId="15C4A5A9" w:rsidR="00C9204A" w:rsidRDefault="00C9204A" w:rsidP="00946EA6">
            <w:pPr>
              <w:jc w:val="center"/>
              <w:rPr>
                <w:rFonts w:eastAsia="Calibri" w:cstheme="minorHAnsi"/>
                <w:color w:val="000000" w:themeColor="text1"/>
              </w:rPr>
            </w:pPr>
            <w:r>
              <w:rPr>
                <w:rFonts w:eastAsia="Calibri" w:cstheme="minorHAnsi"/>
                <w:color w:val="000000" w:themeColor="text1"/>
              </w:rPr>
              <w:t>1</w:t>
            </w:r>
          </w:p>
        </w:tc>
        <w:tc>
          <w:tcPr>
            <w:tcW w:w="2552" w:type="dxa"/>
            <w:tcBorders>
              <w:left w:val="single" w:sz="4" w:space="0" w:color="auto"/>
              <w:right w:val="single" w:sz="4" w:space="0" w:color="auto"/>
            </w:tcBorders>
          </w:tcPr>
          <w:p w14:paraId="35825CEF" w14:textId="6CE801D2" w:rsidR="00C9204A" w:rsidRDefault="00C9204A" w:rsidP="00CB7705">
            <w:r>
              <w:rPr>
                <w:rFonts w:ascii="Calibri" w:hAnsi="Calibri" w:cs="Calibri"/>
                <w:color w:val="000000"/>
                <w:shd w:val="clear" w:color="auto" w:fill="FFFFFF"/>
              </w:rPr>
              <w:t>Power and Identity find 5 stones/ objects in the area and build the highest tower (learning to manage and name emotions) combine with a partner (able to sometimes lead and sometimes follow). </w:t>
            </w:r>
          </w:p>
          <w:p w14:paraId="0E82E405" w14:textId="06261720" w:rsidR="00C9204A" w:rsidRDefault="00C9204A" w:rsidP="00AF6526">
            <w:pPr>
              <w:rPr>
                <w:rFonts w:eastAsia="Calibri" w:cstheme="minorHAnsi"/>
                <w:color w:val="000000" w:themeColor="text1"/>
              </w:rPr>
            </w:pPr>
          </w:p>
        </w:tc>
        <w:tc>
          <w:tcPr>
            <w:tcW w:w="2268" w:type="dxa"/>
          </w:tcPr>
          <w:p w14:paraId="4E725FA5" w14:textId="6BB898D9" w:rsidR="00C9204A" w:rsidRDefault="00C9204A" w:rsidP="00AF6526">
            <w:pPr>
              <w:rPr>
                <w:rFonts w:eastAsia="Calibri" w:cstheme="minorHAnsi"/>
                <w:color w:val="000000" w:themeColor="text1"/>
              </w:rPr>
            </w:pPr>
            <w:r>
              <w:rPr>
                <w:rFonts w:eastAsia="Calibri" w:cstheme="minorHAnsi"/>
                <w:color w:val="000000" w:themeColor="text1"/>
              </w:rPr>
              <w:t>Learning to tie a knot</w:t>
            </w:r>
          </w:p>
        </w:tc>
        <w:tc>
          <w:tcPr>
            <w:tcW w:w="1984" w:type="dxa"/>
          </w:tcPr>
          <w:p w14:paraId="12D2F361" w14:textId="77777777" w:rsidR="00C9204A" w:rsidRDefault="00C9204A" w:rsidP="00AF6526">
            <w:pPr>
              <w:rPr>
                <w:rFonts w:eastAsia="Calibri" w:cstheme="minorHAnsi"/>
                <w:color w:val="000000" w:themeColor="text1"/>
              </w:rPr>
            </w:pPr>
            <w:r>
              <w:rPr>
                <w:rFonts w:eastAsia="Calibri" w:cstheme="minorHAnsi"/>
                <w:color w:val="000000" w:themeColor="text1"/>
              </w:rPr>
              <w:t>Where is the best place to put a den.</w:t>
            </w:r>
          </w:p>
          <w:p w14:paraId="50647C02" w14:textId="77777777" w:rsidR="00C9204A" w:rsidRDefault="00C9204A" w:rsidP="00AF6526">
            <w:pPr>
              <w:rPr>
                <w:rFonts w:eastAsia="Calibri" w:cstheme="minorHAnsi"/>
                <w:color w:val="000000" w:themeColor="text1"/>
              </w:rPr>
            </w:pPr>
          </w:p>
          <w:p w14:paraId="3C801394" w14:textId="77777777" w:rsidR="00C9204A" w:rsidRDefault="00C9204A" w:rsidP="00AF6526">
            <w:pPr>
              <w:rPr>
                <w:rFonts w:eastAsia="Calibri" w:cstheme="minorHAnsi"/>
                <w:color w:val="000000" w:themeColor="text1"/>
              </w:rPr>
            </w:pPr>
            <w:r>
              <w:rPr>
                <w:rFonts w:eastAsia="Calibri" w:cstheme="minorHAnsi"/>
                <w:color w:val="000000" w:themeColor="text1"/>
              </w:rPr>
              <w:t>What natural resources you can use without causing damage to the environment.</w:t>
            </w:r>
          </w:p>
          <w:p w14:paraId="62A642B3" w14:textId="77777777" w:rsidR="00C9204A" w:rsidRDefault="00C9204A" w:rsidP="00AF6526">
            <w:pPr>
              <w:rPr>
                <w:rFonts w:eastAsia="Calibri" w:cstheme="minorHAnsi"/>
                <w:color w:val="000000" w:themeColor="text1"/>
              </w:rPr>
            </w:pPr>
          </w:p>
          <w:p w14:paraId="14CC0FE4" w14:textId="34867A54" w:rsidR="00C9204A" w:rsidRDefault="00C9204A" w:rsidP="00AF6526">
            <w:pPr>
              <w:rPr>
                <w:rFonts w:eastAsia="Calibri" w:cstheme="minorHAnsi"/>
                <w:color w:val="000000" w:themeColor="text1"/>
              </w:rPr>
            </w:pPr>
            <w:r>
              <w:rPr>
                <w:rFonts w:eastAsia="Calibri" w:cstheme="minorHAnsi"/>
                <w:color w:val="000000" w:themeColor="text1"/>
              </w:rPr>
              <w:t>Can we find any habitats in the forest school area created by animals?</w:t>
            </w:r>
          </w:p>
        </w:tc>
        <w:tc>
          <w:tcPr>
            <w:tcW w:w="1985" w:type="dxa"/>
          </w:tcPr>
          <w:p w14:paraId="62732FED" w14:textId="484852A3" w:rsidR="00C9204A" w:rsidRDefault="00C9204A" w:rsidP="00CB36CA">
            <w:pPr>
              <w:jc w:val="center"/>
              <w:rPr>
                <w:rFonts w:eastAsia="Calibri" w:cstheme="minorHAnsi"/>
                <w:color w:val="000000" w:themeColor="text1"/>
              </w:rPr>
            </w:pPr>
            <w:r>
              <w:rPr>
                <w:rFonts w:eastAsia="Calibri" w:cstheme="minorHAnsi"/>
                <w:color w:val="000000" w:themeColor="text1"/>
              </w:rPr>
              <w:t>Collaboration.</w:t>
            </w:r>
          </w:p>
          <w:p w14:paraId="72A169D8" w14:textId="35667E94" w:rsidR="00C9204A" w:rsidRDefault="00C9204A" w:rsidP="00AF6526">
            <w:pPr>
              <w:rPr>
                <w:rFonts w:eastAsia="Calibri" w:cstheme="minorHAnsi"/>
                <w:color w:val="000000" w:themeColor="text1"/>
              </w:rPr>
            </w:pPr>
          </w:p>
          <w:p w14:paraId="3812B807" w14:textId="227830F8" w:rsidR="00C9204A" w:rsidRDefault="00C9204A" w:rsidP="00CB36CA">
            <w:pPr>
              <w:rPr>
                <w:rFonts w:eastAsia="Calibri" w:cstheme="minorHAnsi"/>
                <w:color w:val="000000" w:themeColor="text1"/>
              </w:rPr>
            </w:pPr>
            <w:r w:rsidRPr="00CB36CA">
              <w:rPr>
                <w:rFonts w:eastAsia="Calibri" w:cstheme="minorHAnsi"/>
                <w:color w:val="000000" w:themeColor="text1"/>
              </w:rPr>
              <w:t xml:space="preserve">Work in partners to practice tying knots </w:t>
            </w:r>
          </w:p>
          <w:p w14:paraId="77FB57C2" w14:textId="00629A20" w:rsidR="00C9204A" w:rsidRDefault="00C9204A" w:rsidP="00CB36CA">
            <w:pPr>
              <w:rPr>
                <w:rFonts w:eastAsia="Calibri" w:cstheme="minorHAnsi"/>
                <w:color w:val="000000" w:themeColor="text1"/>
              </w:rPr>
            </w:pPr>
          </w:p>
          <w:p w14:paraId="61BF7FC9" w14:textId="13C0481B" w:rsidR="00C9204A" w:rsidRDefault="00C9204A" w:rsidP="00CB36CA">
            <w:pPr>
              <w:rPr>
                <w:rFonts w:eastAsia="Calibri" w:cstheme="minorHAnsi"/>
                <w:color w:val="000000" w:themeColor="text1"/>
              </w:rPr>
            </w:pPr>
            <w:r>
              <w:rPr>
                <w:rFonts w:eastAsia="Calibri" w:cstheme="minorHAnsi"/>
                <w:color w:val="000000" w:themeColor="text1"/>
              </w:rPr>
              <w:t>Work in partners to locate best place to build a den</w:t>
            </w:r>
          </w:p>
          <w:p w14:paraId="50EC74FC" w14:textId="529AF7C5" w:rsidR="00C9204A" w:rsidRDefault="00C9204A" w:rsidP="00CB36CA">
            <w:pPr>
              <w:rPr>
                <w:rFonts w:eastAsia="Calibri" w:cstheme="minorHAnsi"/>
                <w:color w:val="000000" w:themeColor="text1"/>
              </w:rPr>
            </w:pPr>
          </w:p>
          <w:p w14:paraId="738A5439" w14:textId="2D58C36A" w:rsidR="00C9204A" w:rsidRDefault="00C9204A" w:rsidP="00AF6526">
            <w:pPr>
              <w:rPr>
                <w:rFonts w:eastAsia="Calibri" w:cstheme="minorHAnsi"/>
                <w:color w:val="000000" w:themeColor="text1"/>
              </w:rPr>
            </w:pPr>
            <w:r>
              <w:rPr>
                <w:rFonts w:eastAsia="Calibri" w:cstheme="minorHAnsi"/>
                <w:color w:val="000000" w:themeColor="text1"/>
              </w:rPr>
              <w:t>Practice tying two logs together to create a den frame.</w:t>
            </w:r>
          </w:p>
        </w:tc>
      </w:tr>
      <w:tr w:rsidR="00C9204A" w14:paraId="073AE7C5" w14:textId="77777777" w:rsidTr="00C9204A">
        <w:tc>
          <w:tcPr>
            <w:tcW w:w="562" w:type="dxa"/>
            <w:tcBorders>
              <w:right w:val="single" w:sz="4" w:space="0" w:color="auto"/>
            </w:tcBorders>
          </w:tcPr>
          <w:p w14:paraId="27DF9C1D" w14:textId="41B79248" w:rsidR="00C9204A" w:rsidRDefault="00C9204A" w:rsidP="00946EA6">
            <w:pPr>
              <w:jc w:val="center"/>
              <w:rPr>
                <w:rFonts w:eastAsia="Calibri" w:cstheme="minorHAnsi"/>
                <w:color w:val="000000" w:themeColor="text1"/>
              </w:rPr>
            </w:pPr>
            <w:r>
              <w:rPr>
                <w:rFonts w:eastAsia="Calibri" w:cstheme="minorHAnsi"/>
                <w:color w:val="000000" w:themeColor="text1"/>
              </w:rPr>
              <w:t>2</w:t>
            </w:r>
          </w:p>
        </w:tc>
        <w:tc>
          <w:tcPr>
            <w:tcW w:w="2552" w:type="dxa"/>
            <w:tcBorders>
              <w:left w:val="single" w:sz="4" w:space="0" w:color="auto"/>
              <w:right w:val="single" w:sz="4" w:space="0" w:color="auto"/>
            </w:tcBorders>
          </w:tcPr>
          <w:p w14:paraId="4874CAD1" w14:textId="77777777" w:rsidR="00C9204A" w:rsidRDefault="00C9204A" w:rsidP="00AF6526">
            <w:pPr>
              <w:rPr>
                <w:rFonts w:eastAsia="Calibri" w:cstheme="minorHAnsi"/>
                <w:color w:val="000000" w:themeColor="text1"/>
              </w:rPr>
            </w:pPr>
          </w:p>
        </w:tc>
        <w:tc>
          <w:tcPr>
            <w:tcW w:w="2268" w:type="dxa"/>
          </w:tcPr>
          <w:p w14:paraId="43959C4D" w14:textId="7788FACF" w:rsidR="00C9204A" w:rsidRDefault="00C9204A" w:rsidP="00AF6526">
            <w:pPr>
              <w:rPr>
                <w:rFonts w:eastAsia="Calibri" w:cstheme="minorHAnsi"/>
                <w:color w:val="000000" w:themeColor="text1"/>
              </w:rPr>
            </w:pPr>
            <w:r>
              <w:rPr>
                <w:rFonts w:eastAsia="Calibri" w:cstheme="minorHAnsi"/>
                <w:color w:val="000000" w:themeColor="text1"/>
              </w:rPr>
              <w:t>Learning to tie a slip knot</w:t>
            </w:r>
          </w:p>
        </w:tc>
        <w:tc>
          <w:tcPr>
            <w:tcW w:w="1984" w:type="dxa"/>
          </w:tcPr>
          <w:p w14:paraId="5D9A10C9" w14:textId="77777777" w:rsidR="00C9204A" w:rsidRDefault="00C9204A" w:rsidP="00AF6526">
            <w:pPr>
              <w:rPr>
                <w:rFonts w:eastAsia="Calibri" w:cstheme="minorHAnsi"/>
                <w:color w:val="000000" w:themeColor="text1"/>
              </w:rPr>
            </w:pPr>
          </w:p>
        </w:tc>
        <w:tc>
          <w:tcPr>
            <w:tcW w:w="1985" w:type="dxa"/>
          </w:tcPr>
          <w:p w14:paraId="7A82CE8D" w14:textId="77777777" w:rsidR="00C9204A" w:rsidRDefault="00C9204A" w:rsidP="00AF6526">
            <w:pPr>
              <w:rPr>
                <w:rFonts w:eastAsia="Calibri" w:cstheme="minorHAnsi"/>
                <w:color w:val="000000" w:themeColor="text1"/>
              </w:rPr>
            </w:pPr>
          </w:p>
        </w:tc>
      </w:tr>
      <w:tr w:rsidR="00C9204A" w14:paraId="7095EF19" w14:textId="77777777" w:rsidTr="00C9204A">
        <w:tc>
          <w:tcPr>
            <w:tcW w:w="562" w:type="dxa"/>
            <w:tcBorders>
              <w:right w:val="single" w:sz="4" w:space="0" w:color="auto"/>
            </w:tcBorders>
          </w:tcPr>
          <w:p w14:paraId="11B23972" w14:textId="43027DD4" w:rsidR="00C9204A" w:rsidRDefault="00C9204A" w:rsidP="00946EA6">
            <w:pPr>
              <w:jc w:val="center"/>
              <w:rPr>
                <w:rFonts w:eastAsia="Calibri" w:cstheme="minorHAnsi"/>
                <w:color w:val="000000" w:themeColor="text1"/>
              </w:rPr>
            </w:pPr>
            <w:r>
              <w:rPr>
                <w:rFonts w:eastAsia="Calibri" w:cstheme="minorHAnsi"/>
                <w:color w:val="000000" w:themeColor="text1"/>
              </w:rPr>
              <w:t>3</w:t>
            </w:r>
          </w:p>
        </w:tc>
        <w:tc>
          <w:tcPr>
            <w:tcW w:w="2552" w:type="dxa"/>
            <w:tcBorders>
              <w:left w:val="single" w:sz="4" w:space="0" w:color="auto"/>
              <w:right w:val="single" w:sz="4" w:space="0" w:color="auto"/>
            </w:tcBorders>
          </w:tcPr>
          <w:p w14:paraId="7D52860E" w14:textId="77777777" w:rsidR="00C9204A" w:rsidRDefault="00C9204A" w:rsidP="00AF6526">
            <w:pPr>
              <w:rPr>
                <w:rFonts w:eastAsia="Calibri" w:cstheme="minorHAnsi"/>
                <w:color w:val="000000" w:themeColor="text1"/>
              </w:rPr>
            </w:pPr>
          </w:p>
        </w:tc>
        <w:tc>
          <w:tcPr>
            <w:tcW w:w="2268" w:type="dxa"/>
          </w:tcPr>
          <w:p w14:paraId="61EDB767" w14:textId="027541F4" w:rsidR="00C9204A" w:rsidRDefault="00C9204A" w:rsidP="00AF6526">
            <w:pPr>
              <w:rPr>
                <w:rFonts w:eastAsia="Calibri" w:cstheme="minorHAnsi"/>
                <w:color w:val="000000" w:themeColor="text1"/>
              </w:rPr>
            </w:pPr>
          </w:p>
        </w:tc>
        <w:tc>
          <w:tcPr>
            <w:tcW w:w="1984" w:type="dxa"/>
          </w:tcPr>
          <w:p w14:paraId="77A1CF0B" w14:textId="77777777" w:rsidR="00C9204A" w:rsidRDefault="00C9204A" w:rsidP="00AF6526">
            <w:pPr>
              <w:rPr>
                <w:rFonts w:eastAsia="Calibri" w:cstheme="minorHAnsi"/>
                <w:color w:val="000000" w:themeColor="text1"/>
              </w:rPr>
            </w:pPr>
          </w:p>
        </w:tc>
        <w:tc>
          <w:tcPr>
            <w:tcW w:w="1985" w:type="dxa"/>
          </w:tcPr>
          <w:p w14:paraId="1590D707" w14:textId="77777777" w:rsidR="00C9204A" w:rsidRDefault="00C9204A" w:rsidP="00AF6526">
            <w:pPr>
              <w:rPr>
                <w:rFonts w:eastAsia="Calibri" w:cstheme="minorHAnsi"/>
                <w:color w:val="000000" w:themeColor="text1"/>
              </w:rPr>
            </w:pPr>
          </w:p>
        </w:tc>
      </w:tr>
      <w:tr w:rsidR="00C9204A" w14:paraId="49718D4D" w14:textId="77777777" w:rsidTr="00C9204A">
        <w:tc>
          <w:tcPr>
            <w:tcW w:w="562" w:type="dxa"/>
            <w:tcBorders>
              <w:right w:val="single" w:sz="4" w:space="0" w:color="auto"/>
            </w:tcBorders>
          </w:tcPr>
          <w:p w14:paraId="49873D05" w14:textId="24469000" w:rsidR="00C9204A" w:rsidRDefault="00C9204A" w:rsidP="00946EA6">
            <w:pPr>
              <w:jc w:val="center"/>
              <w:rPr>
                <w:rFonts w:eastAsia="Calibri" w:cstheme="minorHAnsi"/>
                <w:color w:val="000000" w:themeColor="text1"/>
              </w:rPr>
            </w:pPr>
            <w:r>
              <w:rPr>
                <w:rFonts w:eastAsia="Calibri" w:cstheme="minorHAnsi"/>
                <w:color w:val="000000" w:themeColor="text1"/>
              </w:rPr>
              <w:t>4</w:t>
            </w:r>
          </w:p>
        </w:tc>
        <w:tc>
          <w:tcPr>
            <w:tcW w:w="2552" w:type="dxa"/>
            <w:tcBorders>
              <w:left w:val="single" w:sz="4" w:space="0" w:color="auto"/>
              <w:right w:val="single" w:sz="4" w:space="0" w:color="auto"/>
            </w:tcBorders>
          </w:tcPr>
          <w:p w14:paraId="643CCCB2" w14:textId="77777777" w:rsidR="00C9204A" w:rsidRDefault="00C9204A" w:rsidP="00AF6526">
            <w:pPr>
              <w:rPr>
                <w:rFonts w:eastAsia="Calibri" w:cstheme="minorHAnsi"/>
                <w:color w:val="000000" w:themeColor="text1"/>
              </w:rPr>
            </w:pPr>
          </w:p>
        </w:tc>
        <w:tc>
          <w:tcPr>
            <w:tcW w:w="2268" w:type="dxa"/>
          </w:tcPr>
          <w:p w14:paraId="0B85A760" w14:textId="6F04BDBA" w:rsidR="00C9204A" w:rsidRDefault="00C9204A" w:rsidP="00AF6526">
            <w:pPr>
              <w:rPr>
                <w:rFonts w:eastAsia="Calibri" w:cstheme="minorHAnsi"/>
                <w:color w:val="000000" w:themeColor="text1"/>
              </w:rPr>
            </w:pPr>
          </w:p>
        </w:tc>
        <w:tc>
          <w:tcPr>
            <w:tcW w:w="1984" w:type="dxa"/>
          </w:tcPr>
          <w:p w14:paraId="2172D822" w14:textId="77777777" w:rsidR="00C9204A" w:rsidRDefault="00C9204A" w:rsidP="00AF6526">
            <w:pPr>
              <w:rPr>
                <w:rFonts w:eastAsia="Calibri" w:cstheme="minorHAnsi"/>
                <w:color w:val="000000" w:themeColor="text1"/>
              </w:rPr>
            </w:pPr>
          </w:p>
        </w:tc>
        <w:tc>
          <w:tcPr>
            <w:tcW w:w="1985" w:type="dxa"/>
          </w:tcPr>
          <w:p w14:paraId="4DDA440D" w14:textId="77777777" w:rsidR="00C9204A" w:rsidRDefault="00C9204A" w:rsidP="00AF6526">
            <w:pPr>
              <w:rPr>
                <w:rFonts w:eastAsia="Calibri" w:cstheme="minorHAnsi"/>
                <w:color w:val="000000" w:themeColor="text1"/>
              </w:rPr>
            </w:pPr>
          </w:p>
        </w:tc>
      </w:tr>
      <w:tr w:rsidR="00C9204A" w14:paraId="3743D8EC" w14:textId="77777777" w:rsidTr="00C9204A">
        <w:tc>
          <w:tcPr>
            <w:tcW w:w="562" w:type="dxa"/>
            <w:tcBorders>
              <w:right w:val="single" w:sz="4" w:space="0" w:color="auto"/>
            </w:tcBorders>
          </w:tcPr>
          <w:p w14:paraId="1755099D" w14:textId="40E5A383" w:rsidR="00C9204A" w:rsidRDefault="00C9204A" w:rsidP="00946EA6">
            <w:pPr>
              <w:jc w:val="center"/>
              <w:rPr>
                <w:rFonts w:eastAsia="Calibri" w:cstheme="minorHAnsi"/>
                <w:color w:val="000000" w:themeColor="text1"/>
              </w:rPr>
            </w:pPr>
            <w:r>
              <w:rPr>
                <w:rFonts w:eastAsia="Calibri" w:cstheme="minorHAnsi"/>
                <w:color w:val="000000" w:themeColor="text1"/>
              </w:rPr>
              <w:t>5</w:t>
            </w:r>
          </w:p>
        </w:tc>
        <w:tc>
          <w:tcPr>
            <w:tcW w:w="2552" w:type="dxa"/>
            <w:tcBorders>
              <w:left w:val="single" w:sz="4" w:space="0" w:color="auto"/>
              <w:right w:val="single" w:sz="4" w:space="0" w:color="auto"/>
            </w:tcBorders>
          </w:tcPr>
          <w:p w14:paraId="345E84D5" w14:textId="77777777" w:rsidR="00C9204A" w:rsidRDefault="00C9204A" w:rsidP="00AF6526">
            <w:pPr>
              <w:rPr>
                <w:rFonts w:eastAsia="Calibri" w:cstheme="minorHAnsi"/>
                <w:color w:val="000000" w:themeColor="text1"/>
              </w:rPr>
            </w:pPr>
          </w:p>
        </w:tc>
        <w:tc>
          <w:tcPr>
            <w:tcW w:w="2268" w:type="dxa"/>
          </w:tcPr>
          <w:p w14:paraId="291AAD15" w14:textId="1AFA037E" w:rsidR="00C9204A" w:rsidRDefault="00C9204A" w:rsidP="00AF6526">
            <w:pPr>
              <w:rPr>
                <w:rFonts w:eastAsia="Calibri" w:cstheme="minorHAnsi"/>
                <w:color w:val="000000" w:themeColor="text1"/>
              </w:rPr>
            </w:pPr>
          </w:p>
        </w:tc>
        <w:tc>
          <w:tcPr>
            <w:tcW w:w="1984" w:type="dxa"/>
          </w:tcPr>
          <w:p w14:paraId="7F6EBFF6" w14:textId="77777777" w:rsidR="00C9204A" w:rsidRDefault="00C9204A" w:rsidP="00AF6526">
            <w:pPr>
              <w:rPr>
                <w:rFonts w:eastAsia="Calibri" w:cstheme="minorHAnsi"/>
                <w:color w:val="000000" w:themeColor="text1"/>
              </w:rPr>
            </w:pPr>
          </w:p>
        </w:tc>
        <w:tc>
          <w:tcPr>
            <w:tcW w:w="1985" w:type="dxa"/>
          </w:tcPr>
          <w:p w14:paraId="56C74F8E" w14:textId="77777777" w:rsidR="00C9204A" w:rsidRDefault="00C9204A" w:rsidP="00AF6526">
            <w:pPr>
              <w:rPr>
                <w:rFonts w:eastAsia="Calibri" w:cstheme="minorHAnsi"/>
                <w:color w:val="000000" w:themeColor="text1"/>
              </w:rPr>
            </w:pPr>
          </w:p>
        </w:tc>
      </w:tr>
      <w:tr w:rsidR="00C9204A" w14:paraId="50998884" w14:textId="77777777" w:rsidTr="00C9204A">
        <w:tc>
          <w:tcPr>
            <w:tcW w:w="562" w:type="dxa"/>
            <w:tcBorders>
              <w:right w:val="single" w:sz="4" w:space="0" w:color="auto"/>
            </w:tcBorders>
          </w:tcPr>
          <w:p w14:paraId="143AC4BD" w14:textId="2D171303" w:rsidR="00C9204A" w:rsidRDefault="00C9204A" w:rsidP="00946EA6">
            <w:pPr>
              <w:jc w:val="center"/>
              <w:rPr>
                <w:rFonts w:eastAsia="Calibri" w:cstheme="minorHAnsi"/>
                <w:color w:val="000000" w:themeColor="text1"/>
              </w:rPr>
            </w:pPr>
            <w:r>
              <w:rPr>
                <w:rFonts w:eastAsia="Calibri" w:cstheme="minorHAnsi"/>
                <w:color w:val="000000" w:themeColor="text1"/>
              </w:rPr>
              <w:t>6</w:t>
            </w:r>
          </w:p>
        </w:tc>
        <w:tc>
          <w:tcPr>
            <w:tcW w:w="2552" w:type="dxa"/>
            <w:tcBorders>
              <w:left w:val="single" w:sz="4" w:space="0" w:color="auto"/>
              <w:right w:val="single" w:sz="4" w:space="0" w:color="auto"/>
            </w:tcBorders>
          </w:tcPr>
          <w:p w14:paraId="2D9A30D9" w14:textId="77777777" w:rsidR="00C9204A" w:rsidRDefault="00C9204A" w:rsidP="00AF6526">
            <w:pPr>
              <w:rPr>
                <w:rFonts w:eastAsia="Calibri" w:cstheme="minorHAnsi"/>
                <w:color w:val="000000" w:themeColor="text1"/>
              </w:rPr>
            </w:pPr>
          </w:p>
        </w:tc>
        <w:tc>
          <w:tcPr>
            <w:tcW w:w="2268" w:type="dxa"/>
          </w:tcPr>
          <w:p w14:paraId="0F50B26D" w14:textId="0EC0AB76" w:rsidR="00C9204A" w:rsidRDefault="00C9204A" w:rsidP="00AF6526">
            <w:pPr>
              <w:rPr>
                <w:rFonts w:eastAsia="Calibri" w:cstheme="minorHAnsi"/>
                <w:color w:val="000000" w:themeColor="text1"/>
              </w:rPr>
            </w:pPr>
          </w:p>
        </w:tc>
        <w:tc>
          <w:tcPr>
            <w:tcW w:w="1984" w:type="dxa"/>
          </w:tcPr>
          <w:p w14:paraId="25D9BEEA" w14:textId="77777777" w:rsidR="00C9204A" w:rsidRDefault="00C9204A" w:rsidP="00AF6526">
            <w:pPr>
              <w:rPr>
                <w:rFonts w:eastAsia="Calibri" w:cstheme="minorHAnsi"/>
                <w:color w:val="000000" w:themeColor="text1"/>
              </w:rPr>
            </w:pPr>
          </w:p>
        </w:tc>
        <w:tc>
          <w:tcPr>
            <w:tcW w:w="1985" w:type="dxa"/>
          </w:tcPr>
          <w:p w14:paraId="2D7DDD24" w14:textId="77777777" w:rsidR="00C9204A" w:rsidRDefault="00C9204A" w:rsidP="00AF6526">
            <w:pPr>
              <w:rPr>
                <w:rFonts w:eastAsia="Calibri" w:cstheme="minorHAnsi"/>
                <w:color w:val="000000" w:themeColor="text1"/>
              </w:rPr>
            </w:pPr>
          </w:p>
        </w:tc>
      </w:tr>
    </w:tbl>
    <w:p w14:paraId="3713931A" w14:textId="4D05F972" w:rsidR="23CC0D29" w:rsidRDefault="23CC0D29" w:rsidP="00840B54">
      <w:pPr>
        <w:spacing w:after="0" w:line="240" w:lineRule="auto"/>
        <w:rPr>
          <w:rFonts w:eastAsia="Cambria" w:cstheme="minorHAnsi"/>
          <w:color w:val="000000" w:themeColor="text1"/>
          <w:lang w:val="en-GB"/>
        </w:rPr>
      </w:pPr>
    </w:p>
    <w:p w14:paraId="117CD1B3" w14:textId="77777777" w:rsidR="00294E84" w:rsidRPr="00533B82" w:rsidRDefault="00294E84" w:rsidP="00294E84">
      <w:pPr>
        <w:spacing w:after="0" w:line="240" w:lineRule="auto"/>
        <w:rPr>
          <w:rFonts w:eastAsia="Cambria" w:cstheme="minorHAnsi"/>
          <w:b/>
          <w:bCs/>
          <w:color w:val="000000" w:themeColor="text1"/>
          <w:lang w:val="en-GB"/>
        </w:rPr>
      </w:pPr>
      <w:r w:rsidRPr="00533B82">
        <w:rPr>
          <w:rFonts w:eastAsia="Cambria" w:cstheme="minorHAnsi"/>
          <w:b/>
          <w:bCs/>
          <w:color w:val="000000" w:themeColor="text1"/>
          <w:lang w:val="en-GB"/>
        </w:rPr>
        <w:t>Child Protection:</w:t>
      </w:r>
    </w:p>
    <w:p w14:paraId="410A8CE1" w14:textId="275D5C8A" w:rsidR="00294E84" w:rsidRPr="00253697" w:rsidRDefault="007F2EFB" w:rsidP="005F23D7">
      <w:pPr>
        <w:spacing w:after="0" w:line="240" w:lineRule="auto"/>
        <w:jc w:val="both"/>
        <w:rPr>
          <w:rFonts w:eastAsia="Cambria" w:cstheme="minorHAnsi"/>
          <w:color w:val="000000" w:themeColor="text1"/>
          <w:lang w:val="en-GB"/>
        </w:rPr>
      </w:pPr>
      <w:r w:rsidRPr="00253697">
        <w:rPr>
          <w:rFonts w:eastAsia="Cambria" w:cstheme="minorHAnsi"/>
          <w:color w:val="000000" w:themeColor="text1"/>
          <w:lang w:val="en-GB"/>
        </w:rPr>
        <w:t>Adults working within forest school need to appreciate that when children feel</w:t>
      </w:r>
      <w:r w:rsidR="00691F1A">
        <w:rPr>
          <w:rFonts w:eastAsia="Cambria" w:cstheme="minorHAnsi"/>
          <w:color w:val="000000" w:themeColor="text1"/>
          <w:lang w:val="en-GB"/>
        </w:rPr>
        <w:t xml:space="preserve"> </w:t>
      </w:r>
      <w:r w:rsidRPr="00253697">
        <w:rPr>
          <w:rFonts w:eastAsia="Cambria" w:cstheme="minorHAnsi"/>
          <w:color w:val="000000" w:themeColor="text1"/>
          <w:lang w:val="en-GB"/>
        </w:rPr>
        <w:t>comfortable and content, when their instinct to trust and risk take is encouraged, they may disclose information which</w:t>
      </w:r>
      <w:r w:rsidR="00691F1A">
        <w:rPr>
          <w:rFonts w:eastAsia="Cambria" w:cstheme="minorHAnsi"/>
          <w:color w:val="000000" w:themeColor="text1"/>
          <w:lang w:val="en-GB"/>
        </w:rPr>
        <w:t xml:space="preserve"> </w:t>
      </w:r>
      <w:r w:rsidRPr="00253697">
        <w:rPr>
          <w:rFonts w:eastAsia="Cambria" w:cstheme="minorHAnsi"/>
          <w:color w:val="000000" w:themeColor="text1"/>
          <w:lang w:val="en-GB"/>
        </w:rPr>
        <w:t xml:space="preserve">they might otherwise keep to themselves. </w:t>
      </w:r>
      <w:r w:rsidR="00294E84" w:rsidRPr="00253697">
        <w:rPr>
          <w:rFonts w:eastAsia="Cambria" w:cstheme="minorHAnsi"/>
          <w:color w:val="000000" w:themeColor="text1"/>
          <w:lang w:val="en-GB"/>
        </w:rPr>
        <w:t>It is the responsibility of the Forest School Leader and accompanying adults to ensure the safety of children when on a</w:t>
      </w:r>
      <w:r w:rsidR="00691F1A">
        <w:rPr>
          <w:rFonts w:eastAsia="Cambria" w:cstheme="minorHAnsi"/>
          <w:color w:val="000000" w:themeColor="text1"/>
          <w:lang w:val="en-GB"/>
        </w:rPr>
        <w:t xml:space="preserve"> </w:t>
      </w:r>
      <w:r w:rsidR="00294E84" w:rsidRPr="00253697">
        <w:rPr>
          <w:rFonts w:eastAsia="Cambria" w:cstheme="minorHAnsi"/>
          <w:color w:val="000000" w:themeColor="text1"/>
          <w:lang w:val="en-GB"/>
        </w:rPr>
        <w:t>forest school session. We are committed to creating an environment in which children are safe and free from harm. It</w:t>
      </w:r>
      <w:r w:rsidR="005F23D7">
        <w:rPr>
          <w:rFonts w:eastAsia="Cambria" w:cstheme="minorHAnsi"/>
          <w:color w:val="000000" w:themeColor="text1"/>
          <w:lang w:val="en-GB"/>
        </w:rPr>
        <w:t xml:space="preserve"> </w:t>
      </w:r>
      <w:r w:rsidR="00294E84" w:rsidRPr="00253697">
        <w:rPr>
          <w:rFonts w:eastAsia="Cambria" w:cstheme="minorHAnsi"/>
          <w:color w:val="000000" w:themeColor="text1"/>
          <w:lang w:val="en-GB"/>
        </w:rPr>
        <w:t>is the role of the Forest School Leader to minimise the risk of abuse taking place:</w:t>
      </w:r>
    </w:p>
    <w:p w14:paraId="4CCB6C9A" w14:textId="77777777" w:rsidR="00294E84" w:rsidRPr="00294E84" w:rsidRDefault="00294E84" w:rsidP="00294E84">
      <w:pPr>
        <w:pStyle w:val="ListParagraph"/>
        <w:numPr>
          <w:ilvl w:val="0"/>
          <w:numId w:val="9"/>
        </w:numPr>
        <w:spacing w:after="0" w:line="240" w:lineRule="auto"/>
        <w:ind w:left="284" w:hanging="284"/>
        <w:rPr>
          <w:rFonts w:eastAsia="Cambria" w:cstheme="minorHAnsi"/>
          <w:color w:val="000000" w:themeColor="text1"/>
          <w:lang w:val="en-GB"/>
        </w:rPr>
      </w:pPr>
      <w:r w:rsidRPr="00294E84">
        <w:rPr>
          <w:rFonts w:eastAsia="Cambria" w:cstheme="minorHAnsi"/>
          <w:color w:val="000000" w:themeColor="text1"/>
          <w:lang w:val="en-GB"/>
        </w:rPr>
        <w:t>By educating children how to stay safe and speak out</w:t>
      </w:r>
    </w:p>
    <w:p w14:paraId="33123A1F" w14:textId="17F338B3" w:rsidR="00294E84" w:rsidRDefault="00294E84" w:rsidP="00294E84">
      <w:pPr>
        <w:pStyle w:val="ListParagraph"/>
        <w:numPr>
          <w:ilvl w:val="0"/>
          <w:numId w:val="9"/>
        </w:numPr>
        <w:spacing w:after="0" w:line="240" w:lineRule="auto"/>
        <w:ind w:left="284" w:hanging="284"/>
        <w:rPr>
          <w:rFonts w:eastAsia="Cambria" w:cstheme="minorHAnsi"/>
          <w:color w:val="000000" w:themeColor="text1"/>
          <w:lang w:val="en-GB"/>
        </w:rPr>
      </w:pPr>
      <w:r w:rsidRPr="00294E84">
        <w:rPr>
          <w:rFonts w:eastAsia="Cambria" w:cstheme="minorHAnsi"/>
          <w:color w:val="000000" w:themeColor="text1"/>
          <w:lang w:val="en-GB"/>
        </w:rPr>
        <w:t>Taking appropriate action should any allegations arise and following the school’s child protection and</w:t>
      </w:r>
      <w:r>
        <w:rPr>
          <w:rFonts w:eastAsia="Cambria" w:cstheme="minorHAnsi"/>
          <w:color w:val="000000" w:themeColor="text1"/>
          <w:lang w:val="en-GB"/>
        </w:rPr>
        <w:t xml:space="preserve"> </w:t>
      </w:r>
      <w:r w:rsidRPr="00294E84">
        <w:rPr>
          <w:rFonts w:eastAsia="Cambria" w:cstheme="minorHAnsi"/>
          <w:color w:val="000000" w:themeColor="text1"/>
          <w:lang w:val="en-GB"/>
        </w:rPr>
        <w:t>safeguarding policy</w:t>
      </w:r>
    </w:p>
    <w:p w14:paraId="43E82B2F" w14:textId="77777777" w:rsidR="003B423A" w:rsidRDefault="003B423A" w:rsidP="003B423A">
      <w:pPr>
        <w:spacing w:after="0" w:line="240" w:lineRule="auto"/>
        <w:rPr>
          <w:rFonts w:eastAsia="Cambria" w:cstheme="minorHAnsi"/>
          <w:b/>
          <w:bCs/>
          <w:color w:val="000000" w:themeColor="text1"/>
          <w:lang w:val="en-GB"/>
        </w:rPr>
      </w:pPr>
    </w:p>
    <w:p w14:paraId="341D84B5" w14:textId="77777777" w:rsidR="003B423A" w:rsidRDefault="008C23B9" w:rsidP="003B423A">
      <w:pPr>
        <w:spacing w:after="0" w:line="240" w:lineRule="auto"/>
        <w:rPr>
          <w:rFonts w:eastAsia="Cambria" w:cstheme="minorHAnsi"/>
          <w:b/>
          <w:bCs/>
          <w:color w:val="000000" w:themeColor="text1"/>
          <w:lang w:val="en-GB"/>
        </w:rPr>
      </w:pPr>
      <w:r w:rsidRPr="003B423A">
        <w:rPr>
          <w:rFonts w:eastAsia="Cambria" w:cstheme="minorHAnsi"/>
          <w:b/>
          <w:bCs/>
          <w:color w:val="000000" w:themeColor="text1"/>
          <w:lang w:val="en-GB"/>
        </w:rPr>
        <w:t xml:space="preserve">Food safety and Hygiene </w:t>
      </w:r>
    </w:p>
    <w:p w14:paraId="0FE0DC5C" w14:textId="73DE5987" w:rsidR="008C23B9" w:rsidRPr="008C23B9" w:rsidRDefault="008C23B9" w:rsidP="00CD2F81">
      <w:pPr>
        <w:spacing w:after="0" w:line="240" w:lineRule="auto"/>
        <w:rPr>
          <w:rFonts w:eastAsia="Cambria" w:cstheme="minorHAnsi"/>
          <w:color w:val="000000" w:themeColor="text1"/>
          <w:lang w:val="en-GB"/>
        </w:rPr>
      </w:pPr>
      <w:r w:rsidRPr="008C23B9">
        <w:rPr>
          <w:rFonts w:eastAsia="Cambria" w:cstheme="minorHAnsi"/>
          <w:color w:val="000000" w:themeColor="text1"/>
          <w:lang w:val="en-GB"/>
        </w:rPr>
        <w:t>Children at Forest Schools are taught a strict NO eating rule, unless it is a specific activity led by an adult to prepare and</w:t>
      </w:r>
    </w:p>
    <w:p w14:paraId="03EF2609" w14:textId="1E64A0A5" w:rsidR="008C23B9" w:rsidRPr="003B423A" w:rsidRDefault="008C23B9" w:rsidP="00CD2F81">
      <w:pPr>
        <w:spacing w:after="0" w:line="240" w:lineRule="auto"/>
        <w:rPr>
          <w:rFonts w:eastAsia="Cambria" w:cstheme="minorHAnsi"/>
          <w:color w:val="000000" w:themeColor="text1"/>
          <w:lang w:val="en-GB"/>
        </w:rPr>
      </w:pPr>
      <w:r w:rsidRPr="003B423A">
        <w:rPr>
          <w:rFonts w:eastAsia="Cambria" w:cstheme="minorHAnsi"/>
          <w:color w:val="000000" w:themeColor="text1"/>
          <w:lang w:val="en-GB"/>
        </w:rPr>
        <w:lastRenderedPageBreak/>
        <w:t xml:space="preserve">cook food. Initially, when children are ready they will participate in simple cooking on the fire activities </w:t>
      </w:r>
      <w:r w:rsidR="003B423A">
        <w:rPr>
          <w:rFonts w:eastAsia="Cambria" w:cstheme="minorHAnsi"/>
          <w:color w:val="000000" w:themeColor="text1"/>
          <w:lang w:val="en-GB"/>
        </w:rPr>
        <w:t>such as</w:t>
      </w:r>
      <w:r w:rsidRPr="003B423A">
        <w:rPr>
          <w:rFonts w:eastAsia="Cambria" w:cstheme="minorHAnsi"/>
          <w:color w:val="000000" w:themeColor="text1"/>
          <w:lang w:val="en-GB"/>
        </w:rPr>
        <w:t>;</w:t>
      </w:r>
      <w:r w:rsidR="00CD2F81">
        <w:rPr>
          <w:rFonts w:eastAsia="Cambria" w:cstheme="minorHAnsi"/>
          <w:color w:val="000000" w:themeColor="text1"/>
          <w:lang w:val="en-GB"/>
        </w:rPr>
        <w:t xml:space="preserve"> </w:t>
      </w:r>
      <w:r w:rsidRPr="003B423A">
        <w:rPr>
          <w:rFonts w:eastAsia="Cambria" w:cstheme="minorHAnsi"/>
          <w:color w:val="000000" w:themeColor="text1"/>
          <w:lang w:val="en-GB"/>
        </w:rPr>
        <w:t>toasting marshmallows/waffles and making s’mores. There is always a staff member present with food hygiene training,</w:t>
      </w:r>
    </w:p>
    <w:p w14:paraId="0892DEF2" w14:textId="77777777" w:rsidR="008C23B9" w:rsidRPr="003B423A" w:rsidRDefault="008C23B9" w:rsidP="00CD2F81">
      <w:pPr>
        <w:spacing w:after="0" w:line="240" w:lineRule="auto"/>
        <w:rPr>
          <w:rFonts w:eastAsia="Cambria" w:cstheme="minorHAnsi"/>
          <w:color w:val="000000" w:themeColor="text1"/>
          <w:lang w:val="en-GB"/>
        </w:rPr>
      </w:pPr>
      <w:r w:rsidRPr="003B423A">
        <w:rPr>
          <w:rFonts w:eastAsia="Cambria" w:cstheme="minorHAnsi"/>
          <w:color w:val="000000" w:themeColor="text1"/>
          <w:lang w:val="en-GB"/>
        </w:rPr>
        <w:t>when food is being handled and prepared.</w:t>
      </w:r>
    </w:p>
    <w:p w14:paraId="20B381CC" w14:textId="77777777" w:rsidR="00CD2F81" w:rsidRDefault="00CD2F81" w:rsidP="00CD2F81">
      <w:pPr>
        <w:spacing w:after="0" w:line="240" w:lineRule="auto"/>
        <w:rPr>
          <w:rFonts w:eastAsia="Cambria" w:cstheme="minorHAnsi"/>
          <w:color w:val="000000" w:themeColor="text1"/>
          <w:lang w:val="en-GB"/>
        </w:rPr>
      </w:pPr>
    </w:p>
    <w:p w14:paraId="0DBCA4C0" w14:textId="77777777" w:rsidR="00801804" w:rsidRDefault="008C23B9" w:rsidP="00801804">
      <w:pPr>
        <w:spacing w:after="0" w:line="240" w:lineRule="auto"/>
        <w:rPr>
          <w:rFonts w:eastAsia="Cambria" w:cstheme="minorHAnsi"/>
          <w:color w:val="000000" w:themeColor="text1"/>
          <w:lang w:val="en-GB"/>
        </w:rPr>
      </w:pPr>
      <w:r w:rsidRPr="00801804">
        <w:rPr>
          <w:rFonts w:eastAsia="Cambria" w:cstheme="minorHAnsi"/>
          <w:b/>
          <w:bCs/>
          <w:color w:val="000000" w:themeColor="text1"/>
          <w:lang w:val="en-GB"/>
        </w:rPr>
        <w:t xml:space="preserve">Use of Tools </w:t>
      </w:r>
    </w:p>
    <w:p w14:paraId="6BE71C4C" w14:textId="13B7AB9A" w:rsidR="004F72BE" w:rsidRDefault="008C23B9" w:rsidP="00AB28CA">
      <w:pPr>
        <w:spacing w:after="0" w:line="240" w:lineRule="auto"/>
        <w:jc w:val="both"/>
        <w:rPr>
          <w:rFonts w:eastAsia="Cambria" w:cstheme="minorHAnsi"/>
          <w:color w:val="000000" w:themeColor="text1"/>
          <w:lang w:val="en-GB"/>
        </w:rPr>
      </w:pPr>
      <w:r w:rsidRPr="008C23B9">
        <w:rPr>
          <w:rFonts w:eastAsia="Cambria" w:cstheme="minorHAnsi"/>
          <w:color w:val="000000" w:themeColor="text1"/>
          <w:lang w:val="en-GB"/>
        </w:rPr>
        <w:t>Children and adults will be informed of rules, safety and trained in the use of each tool before they use it. Tool</w:t>
      </w:r>
      <w:r w:rsidR="0077437D">
        <w:rPr>
          <w:rFonts w:eastAsia="Cambria" w:cstheme="minorHAnsi"/>
          <w:color w:val="000000" w:themeColor="text1"/>
          <w:lang w:val="en-GB"/>
        </w:rPr>
        <w:t xml:space="preserve"> </w:t>
      </w:r>
      <w:r w:rsidRPr="0077437D">
        <w:rPr>
          <w:rFonts w:eastAsia="Cambria" w:cstheme="minorHAnsi"/>
          <w:color w:val="000000" w:themeColor="text1"/>
          <w:lang w:val="en-GB"/>
        </w:rPr>
        <w:t>use guidance documents will be carried by the leader during each session and tool use ratios will be at the</w:t>
      </w:r>
      <w:r w:rsidR="0077437D">
        <w:rPr>
          <w:rFonts w:eastAsia="Cambria" w:cstheme="minorHAnsi"/>
          <w:color w:val="000000" w:themeColor="text1"/>
          <w:lang w:val="en-GB"/>
        </w:rPr>
        <w:t xml:space="preserve"> </w:t>
      </w:r>
      <w:r w:rsidRPr="0077437D">
        <w:rPr>
          <w:rFonts w:eastAsia="Cambria" w:cstheme="minorHAnsi"/>
          <w:color w:val="000000" w:themeColor="text1"/>
          <w:lang w:val="en-GB"/>
        </w:rPr>
        <w:t xml:space="preserve">discretion of the Forest School Leader. </w:t>
      </w:r>
    </w:p>
    <w:p w14:paraId="083EF27D" w14:textId="77777777" w:rsidR="00AB28CA" w:rsidRDefault="00AB28CA" w:rsidP="00AB28CA">
      <w:pPr>
        <w:spacing w:after="0" w:line="240" w:lineRule="auto"/>
        <w:jc w:val="both"/>
        <w:rPr>
          <w:rFonts w:eastAsia="Cambria" w:cstheme="minorHAnsi"/>
          <w:color w:val="000000" w:themeColor="text1"/>
          <w:lang w:val="en-GB"/>
        </w:rPr>
      </w:pPr>
    </w:p>
    <w:p w14:paraId="7C780E1A" w14:textId="142BB5B8" w:rsidR="008C23B9" w:rsidRPr="004F72BE" w:rsidRDefault="008C23B9" w:rsidP="00AB28CA">
      <w:pPr>
        <w:spacing w:after="0" w:line="240" w:lineRule="auto"/>
      </w:pPr>
      <w:r w:rsidRPr="008C23B9">
        <w:rPr>
          <w:rFonts w:eastAsia="Cambria" w:cstheme="minorHAnsi"/>
          <w:b/>
          <w:bCs/>
          <w:color w:val="000000" w:themeColor="text1"/>
          <w:lang w:val="en-GB"/>
        </w:rPr>
        <w:t>Use of Fires</w:t>
      </w:r>
    </w:p>
    <w:p w14:paraId="5372BBD4" w14:textId="35A78079" w:rsidR="008C23B9" w:rsidRPr="008C23B9" w:rsidRDefault="008C23B9" w:rsidP="00AB28CA">
      <w:pPr>
        <w:spacing w:after="0" w:line="240" w:lineRule="auto"/>
        <w:rPr>
          <w:rFonts w:eastAsia="Cambria" w:cstheme="minorHAnsi"/>
          <w:color w:val="000000" w:themeColor="text1"/>
          <w:lang w:val="en-GB"/>
        </w:rPr>
      </w:pPr>
      <w:r w:rsidRPr="008C23B9">
        <w:rPr>
          <w:rFonts w:eastAsia="Cambria" w:cstheme="minorHAnsi"/>
          <w:color w:val="000000" w:themeColor="text1"/>
          <w:lang w:val="en-GB"/>
        </w:rPr>
        <w:t xml:space="preserve">A Forest School Leader must always be present when a fire is lit and </w:t>
      </w:r>
      <w:r>
        <w:rPr>
          <w:rFonts w:eastAsia="Cambria" w:cstheme="minorHAnsi"/>
          <w:color w:val="000000" w:themeColor="text1"/>
          <w:lang w:val="en-GB"/>
        </w:rPr>
        <w:t xml:space="preserve">it </w:t>
      </w:r>
      <w:r w:rsidRPr="008C23B9">
        <w:rPr>
          <w:rFonts w:eastAsia="Cambria" w:cstheme="minorHAnsi"/>
          <w:color w:val="000000" w:themeColor="text1"/>
          <w:lang w:val="en-GB"/>
        </w:rPr>
        <w:t>must never be left unattended. There must</w:t>
      </w:r>
    </w:p>
    <w:p w14:paraId="098F104F" w14:textId="4BA123A1" w:rsidR="008C23B9" w:rsidRPr="008C23B9" w:rsidRDefault="008C23B9" w:rsidP="008C23B9">
      <w:pPr>
        <w:spacing w:after="0" w:line="240" w:lineRule="auto"/>
        <w:rPr>
          <w:rFonts w:eastAsia="Cambria" w:cstheme="minorHAnsi"/>
          <w:color w:val="000000" w:themeColor="text1"/>
          <w:lang w:val="en-GB"/>
        </w:rPr>
      </w:pPr>
      <w:r w:rsidRPr="004A724D">
        <w:rPr>
          <w:rFonts w:eastAsia="Cambria" w:cstheme="minorHAnsi"/>
          <w:color w:val="000000" w:themeColor="text1"/>
          <w:lang w:val="en-GB"/>
        </w:rPr>
        <w:t xml:space="preserve">always be water available to extinguish the fire. </w:t>
      </w:r>
      <w:r w:rsidR="004A724D" w:rsidRPr="004A724D">
        <w:rPr>
          <w:rFonts w:eastAsia="Cambria" w:cstheme="minorHAnsi"/>
          <w:color w:val="000000" w:themeColor="text1"/>
          <w:lang w:val="en-GB"/>
        </w:rPr>
        <w:t>The fire box containing fire retardant gloves, first aid kit and fire blanket should be placed close to the fire circle</w:t>
      </w:r>
      <w:r w:rsidR="00801804">
        <w:rPr>
          <w:rFonts w:eastAsia="Cambria" w:cstheme="minorHAnsi"/>
          <w:color w:val="000000" w:themeColor="text1"/>
          <w:lang w:val="en-GB"/>
        </w:rPr>
        <w:t xml:space="preserve"> </w:t>
      </w:r>
      <w:r w:rsidR="004A724D" w:rsidRPr="00801804">
        <w:rPr>
          <w:rFonts w:eastAsia="Cambria" w:cstheme="minorHAnsi"/>
          <w:color w:val="000000" w:themeColor="text1"/>
          <w:lang w:val="en-GB"/>
        </w:rPr>
        <w:t>along with a covered bucket of clean cold water.</w:t>
      </w:r>
      <w:r w:rsidR="00801804">
        <w:rPr>
          <w:rFonts w:eastAsia="Cambria" w:cstheme="minorHAnsi"/>
          <w:color w:val="000000" w:themeColor="text1"/>
          <w:lang w:val="en-GB"/>
        </w:rPr>
        <w:t xml:space="preserve"> </w:t>
      </w:r>
      <w:r w:rsidRPr="008C23B9">
        <w:rPr>
          <w:rFonts w:eastAsia="Cambria" w:cstheme="minorHAnsi"/>
          <w:color w:val="000000" w:themeColor="text1"/>
          <w:lang w:val="en-GB"/>
        </w:rPr>
        <w:t>Fires will be built in a designated fire area</w:t>
      </w:r>
      <w:r w:rsidR="004A724D">
        <w:rPr>
          <w:rFonts w:eastAsia="Cambria" w:cstheme="minorHAnsi"/>
          <w:color w:val="000000" w:themeColor="text1"/>
          <w:lang w:val="en-GB"/>
        </w:rPr>
        <w:t xml:space="preserve"> and</w:t>
      </w:r>
      <w:r w:rsidRPr="008C23B9">
        <w:rPr>
          <w:rFonts w:eastAsia="Cambria" w:cstheme="minorHAnsi"/>
          <w:color w:val="000000" w:themeColor="text1"/>
          <w:lang w:val="en-GB"/>
        </w:rPr>
        <w:t xml:space="preserve"> </w:t>
      </w:r>
      <w:r w:rsidR="004A724D">
        <w:rPr>
          <w:rFonts w:eastAsia="Cambria" w:cstheme="minorHAnsi"/>
          <w:color w:val="000000" w:themeColor="text1"/>
          <w:lang w:val="en-GB"/>
        </w:rPr>
        <w:t>c</w:t>
      </w:r>
      <w:r w:rsidRPr="008C23B9">
        <w:rPr>
          <w:rFonts w:eastAsia="Cambria" w:cstheme="minorHAnsi"/>
          <w:color w:val="000000" w:themeColor="text1"/>
          <w:lang w:val="en-GB"/>
        </w:rPr>
        <w:t>hildren will be reminded of the fire pit procedures at each and every visit</w:t>
      </w:r>
      <w:r w:rsidR="004A724D">
        <w:rPr>
          <w:rFonts w:eastAsia="Cambria" w:cstheme="minorHAnsi"/>
          <w:color w:val="000000" w:themeColor="text1"/>
          <w:lang w:val="en-GB"/>
        </w:rPr>
        <w:t>:</w:t>
      </w:r>
    </w:p>
    <w:p w14:paraId="50715D8C" w14:textId="097C6787" w:rsidR="008C23B9" w:rsidRPr="008C23B9" w:rsidRDefault="008C23B9" w:rsidP="00801804">
      <w:pPr>
        <w:pStyle w:val="ListParagraph"/>
        <w:numPr>
          <w:ilvl w:val="0"/>
          <w:numId w:val="9"/>
        </w:numPr>
        <w:spacing w:after="0" w:line="240" w:lineRule="auto"/>
        <w:ind w:left="284" w:hanging="284"/>
        <w:rPr>
          <w:rFonts w:eastAsia="Cambria" w:cstheme="minorHAnsi"/>
          <w:color w:val="000000" w:themeColor="text1"/>
          <w:lang w:val="en-GB"/>
        </w:rPr>
      </w:pPr>
      <w:r w:rsidRPr="008C23B9">
        <w:rPr>
          <w:rFonts w:eastAsia="Cambria" w:cstheme="minorHAnsi"/>
          <w:color w:val="000000" w:themeColor="text1"/>
          <w:lang w:val="en-GB"/>
        </w:rPr>
        <w:t>Walk behind the log seats and stand behind the log.</w:t>
      </w:r>
    </w:p>
    <w:p w14:paraId="281E9C34" w14:textId="7E42880D" w:rsidR="008C23B9" w:rsidRPr="008C23B9" w:rsidRDefault="008C23B9" w:rsidP="00801804">
      <w:pPr>
        <w:pStyle w:val="ListParagraph"/>
        <w:numPr>
          <w:ilvl w:val="0"/>
          <w:numId w:val="9"/>
        </w:numPr>
        <w:spacing w:after="0" w:line="240" w:lineRule="auto"/>
        <w:ind w:left="284" w:hanging="284"/>
        <w:rPr>
          <w:rFonts w:eastAsia="Cambria" w:cstheme="minorHAnsi"/>
          <w:color w:val="000000" w:themeColor="text1"/>
          <w:lang w:val="en-GB"/>
        </w:rPr>
      </w:pPr>
      <w:r w:rsidRPr="008C23B9">
        <w:rPr>
          <w:rFonts w:eastAsia="Cambria" w:cstheme="minorHAnsi"/>
          <w:color w:val="000000" w:themeColor="text1"/>
          <w:lang w:val="en-GB"/>
        </w:rPr>
        <w:t>Step over and sit down on the log seat.</w:t>
      </w:r>
    </w:p>
    <w:p w14:paraId="395B3049" w14:textId="6199378C" w:rsidR="008C23B9" w:rsidRPr="008C23B9" w:rsidRDefault="008C23B9" w:rsidP="00801804">
      <w:pPr>
        <w:pStyle w:val="ListParagraph"/>
        <w:numPr>
          <w:ilvl w:val="0"/>
          <w:numId w:val="9"/>
        </w:numPr>
        <w:spacing w:after="0" w:line="240" w:lineRule="auto"/>
        <w:ind w:left="284" w:hanging="284"/>
        <w:rPr>
          <w:rFonts w:eastAsia="Cambria" w:cstheme="minorHAnsi"/>
          <w:color w:val="000000" w:themeColor="text1"/>
          <w:lang w:val="en-GB"/>
        </w:rPr>
      </w:pPr>
      <w:r w:rsidRPr="008C23B9">
        <w:rPr>
          <w:rFonts w:eastAsia="Cambria" w:cstheme="minorHAnsi"/>
          <w:color w:val="000000" w:themeColor="text1"/>
          <w:lang w:val="en-GB"/>
        </w:rPr>
        <w:t>Stand up, turn around and step over the log.</w:t>
      </w:r>
    </w:p>
    <w:p w14:paraId="7A583F9A" w14:textId="5A04A250" w:rsidR="008C23B9" w:rsidRPr="008C23B9" w:rsidRDefault="008C23B9" w:rsidP="00801804">
      <w:pPr>
        <w:pStyle w:val="ListParagraph"/>
        <w:numPr>
          <w:ilvl w:val="0"/>
          <w:numId w:val="9"/>
        </w:numPr>
        <w:spacing w:after="0" w:line="240" w:lineRule="auto"/>
        <w:ind w:left="284" w:hanging="284"/>
        <w:rPr>
          <w:rFonts w:eastAsia="Cambria" w:cstheme="minorHAnsi"/>
          <w:color w:val="000000" w:themeColor="text1"/>
          <w:lang w:val="en-GB"/>
        </w:rPr>
      </w:pPr>
      <w:r w:rsidRPr="008C23B9">
        <w:rPr>
          <w:rFonts w:eastAsia="Cambria" w:cstheme="minorHAnsi"/>
          <w:color w:val="000000" w:themeColor="text1"/>
          <w:lang w:val="en-GB"/>
        </w:rPr>
        <w:t>Children are not allowed to cross the inner circle (adults should be role models of this).</w:t>
      </w:r>
    </w:p>
    <w:p w14:paraId="27DED2FF" w14:textId="77777777" w:rsidR="00FA5058" w:rsidRDefault="00FA5058" w:rsidP="00FA5058">
      <w:pPr>
        <w:spacing w:after="0" w:line="240" w:lineRule="auto"/>
        <w:rPr>
          <w:rFonts w:eastAsia="Cambria" w:cstheme="minorHAnsi"/>
          <w:color w:val="000000" w:themeColor="text1"/>
          <w:lang w:val="en-GB"/>
        </w:rPr>
      </w:pPr>
    </w:p>
    <w:p w14:paraId="03567E24" w14:textId="77777777" w:rsidR="00FA5058" w:rsidRDefault="00FA5058" w:rsidP="00FA5058">
      <w:pPr>
        <w:spacing w:after="0" w:line="240" w:lineRule="auto"/>
        <w:rPr>
          <w:rFonts w:eastAsia="Cambria" w:cstheme="minorHAnsi"/>
          <w:b/>
          <w:bCs/>
          <w:color w:val="000000" w:themeColor="text1"/>
          <w:lang w:val="en-GB"/>
        </w:rPr>
      </w:pPr>
      <w:r w:rsidRPr="00FA5058">
        <w:rPr>
          <w:rFonts w:eastAsia="Cambria" w:cstheme="minorHAnsi"/>
          <w:b/>
          <w:bCs/>
          <w:color w:val="000000" w:themeColor="text1"/>
          <w:lang w:val="en-GB"/>
        </w:rPr>
        <w:t xml:space="preserve">Behaviour </w:t>
      </w:r>
    </w:p>
    <w:p w14:paraId="6652C010" w14:textId="2EB57BBB" w:rsidR="00FA5058" w:rsidRPr="005C19E9" w:rsidRDefault="00FA5058" w:rsidP="005C19E9">
      <w:pPr>
        <w:spacing w:after="0" w:line="240" w:lineRule="auto"/>
        <w:rPr>
          <w:rFonts w:eastAsia="Cambria" w:cstheme="minorHAnsi"/>
          <w:color w:val="000000" w:themeColor="text1"/>
          <w:lang w:val="en-GB"/>
        </w:rPr>
      </w:pPr>
      <w:r w:rsidRPr="00FA5058">
        <w:rPr>
          <w:rFonts w:eastAsia="Cambria" w:cstheme="minorHAnsi"/>
          <w:color w:val="000000" w:themeColor="text1"/>
          <w:lang w:val="en-GB"/>
        </w:rPr>
        <w:t>The Forest School leader will follow the school’s</w:t>
      </w:r>
      <w:r>
        <w:rPr>
          <w:rFonts w:eastAsia="Cambria" w:cstheme="minorHAnsi"/>
          <w:color w:val="000000" w:themeColor="text1"/>
          <w:lang w:val="en-GB"/>
        </w:rPr>
        <w:t xml:space="preserve"> </w:t>
      </w:r>
      <w:r w:rsidR="003D163A">
        <w:rPr>
          <w:rFonts w:eastAsia="Cambria" w:cstheme="minorHAnsi"/>
          <w:color w:val="000000" w:themeColor="text1"/>
          <w:lang w:val="en-GB"/>
        </w:rPr>
        <w:t>Relational</w:t>
      </w:r>
      <w:r w:rsidRPr="00FA5058">
        <w:rPr>
          <w:rFonts w:eastAsia="Cambria" w:cstheme="minorHAnsi"/>
          <w:color w:val="000000" w:themeColor="text1"/>
          <w:lang w:val="en-GB"/>
        </w:rPr>
        <w:t xml:space="preserve"> Behaviour Policy</w:t>
      </w:r>
      <w:r>
        <w:rPr>
          <w:rFonts w:eastAsia="Cambria" w:cstheme="minorHAnsi"/>
          <w:color w:val="000000" w:themeColor="text1"/>
          <w:lang w:val="en-GB"/>
        </w:rPr>
        <w:t xml:space="preserve"> at all times</w:t>
      </w:r>
      <w:r w:rsidR="003D163A">
        <w:rPr>
          <w:rFonts w:eastAsia="Cambria" w:cstheme="minorHAnsi"/>
          <w:color w:val="000000" w:themeColor="text1"/>
          <w:lang w:val="en-GB"/>
        </w:rPr>
        <w:t>. I</w:t>
      </w:r>
      <w:r w:rsidRPr="00FA5058">
        <w:rPr>
          <w:rFonts w:eastAsia="Cambria" w:cstheme="minorHAnsi"/>
          <w:color w:val="000000" w:themeColor="text1"/>
          <w:lang w:val="en-GB"/>
        </w:rPr>
        <w:t xml:space="preserve">f </w:t>
      </w:r>
      <w:r w:rsidR="003D163A">
        <w:rPr>
          <w:rFonts w:eastAsia="Cambria" w:cstheme="minorHAnsi"/>
          <w:color w:val="000000" w:themeColor="text1"/>
          <w:lang w:val="en-GB"/>
        </w:rPr>
        <w:t xml:space="preserve">an </w:t>
      </w:r>
      <w:r w:rsidRPr="00FA5058">
        <w:rPr>
          <w:rFonts w:eastAsia="Cambria" w:cstheme="minorHAnsi"/>
          <w:color w:val="000000" w:themeColor="text1"/>
          <w:lang w:val="en-GB"/>
        </w:rPr>
        <w:t xml:space="preserve">individual </w:t>
      </w:r>
      <w:r w:rsidR="003D163A">
        <w:rPr>
          <w:rFonts w:eastAsia="Cambria" w:cstheme="minorHAnsi"/>
          <w:color w:val="000000" w:themeColor="text1"/>
          <w:lang w:val="en-GB"/>
        </w:rPr>
        <w:t xml:space="preserve">is </w:t>
      </w:r>
      <w:r w:rsidR="00095F2C">
        <w:rPr>
          <w:rFonts w:eastAsia="Cambria" w:cstheme="minorHAnsi"/>
          <w:color w:val="000000" w:themeColor="text1"/>
          <w:lang w:val="en-GB"/>
        </w:rPr>
        <w:t xml:space="preserve">being unsafe and putting the safety of others at risk, </w:t>
      </w:r>
      <w:r w:rsidRPr="00FA5058">
        <w:rPr>
          <w:rFonts w:eastAsia="Cambria" w:cstheme="minorHAnsi"/>
          <w:color w:val="000000" w:themeColor="text1"/>
          <w:lang w:val="en-GB"/>
        </w:rPr>
        <w:t>then the individual(s) may be required to return to</w:t>
      </w:r>
      <w:r w:rsidR="005C19E9">
        <w:rPr>
          <w:rFonts w:eastAsia="Cambria" w:cstheme="minorHAnsi"/>
          <w:color w:val="000000" w:themeColor="text1"/>
          <w:lang w:val="en-GB"/>
        </w:rPr>
        <w:t xml:space="preserve"> </w:t>
      </w:r>
      <w:r w:rsidRPr="005C19E9">
        <w:rPr>
          <w:rFonts w:eastAsia="Cambria" w:cstheme="minorHAnsi"/>
          <w:color w:val="000000" w:themeColor="text1"/>
          <w:lang w:val="en-GB"/>
        </w:rPr>
        <w:t>the school building with an accompanying adult. This will be at the discretion of the Forest School leader.</w:t>
      </w:r>
    </w:p>
    <w:p w14:paraId="793F6E71" w14:textId="77777777" w:rsidR="00294E84" w:rsidRPr="00253697" w:rsidRDefault="00294E84" w:rsidP="00840B54">
      <w:pPr>
        <w:spacing w:after="0" w:line="240" w:lineRule="auto"/>
        <w:rPr>
          <w:rFonts w:eastAsia="Cambria" w:cstheme="minorHAnsi"/>
          <w:color w:val="000000" w:themeColor="text1"/>
          <w:lang w:val="en-GB"/>
        </w:rPr>
      </w:pPr>
    </w:p>
    <w:p w14:paraId="09A1A72C" w14:textId="58B965CC" w:rsidR="23CC0D29" w:rsidRPr="00566B52" w:rsidRDefault="5B4FB831" w:rsidP="00840B54">
      <w:pPr>
        <w:spacing w:after="0" w:line="240" w:lineRule="auto"/>
        <w:rPr>
          <w:rFonts w:eastAsia="Cambria" w:cstheme="minorHAnsi"/>
          <w:b/>
          <w:bCs/>
          <w:color w:val="000000" w:themeColor="text1"/>
          <w:lang w:val="en-GB"/>
        </w:rPr>
      </w:pPr>
      <w:r w:rsidRPr="00566B52">
        <w:rPr>
          <w:rFonts w:eastAsia="Cambria" w:cstheme="minorHAnsi"/>
          <w:b/>
          <w:bCs/>
          <w:color w:val="000000" w:themeColor="text1"/>
          <w:lang w:val="en-GB"/>
        </w:rPr>
        <w:t>First aid and medical needs</w:t>
      </w:r>
    </w:p>
    <w:p w14:paraId="057968A8" w14:textId="58BFF251" w:rsidR="23CC0D29" w:rsidRPr="00253697" w:rsidRDefault="5B4FB831" w:rsidP="00840B54">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 xml:space="preserve">All first aid will be carried out by forest school leader who has a first aid for outdoors qualification. The accident will be recorded in the school accident book upon return to the school and parents will be informed of what happened and any treatment given. In emergency </w:t>
      </w:r>
      <w:r w:rsidR="0069492C">
        <w:rPr>
          <w:rFonts w:eastAsia="Cambria" w:cstheme="minorHAnsi"/>
          <w:color w:val="000000" w:themeColor="text1"/>
          <w:lang w:val="en-GB"/>
        </w:rPr>
        <w:t>the</w:t>
      </w:r>
      <w:r w:rsidRPr="00253697">
        <w:rPr>
          <w:rFonts w:eastAsia="Cambria" w:cstheme="minorHAnsi"/>
          <w:color w:val="000000" w:themeColor="text1"/>
          <w:lang w:val="en-GB"/>
        </w:rPr>
        <w:t xml:space="preserve"> office staff will be contacted immediately. Emergency services will also be contacted if needed. Second adult to ensure other children are safe and return them to school if necessary.</w:t>
      </w:r>
    </w:p>
    <w:p w14:paraId="3D39886C" w14:textId="77777777" w:rsidR="0069492C" w:rsidRDefault="0069492C" w:rsidP="00840B54">
      <w:pPr>
        <w:spacing w:after="0" w:line="240" w:lineRule="auto"/>
        <w:rPr>
          <w:rFonts w:eastAsia="Cambria" w:cstheme="minorHAnsi"/>
          <w:color w:val="000000" w:themeColor="text1"/>
          <w:lang w:val="en-GB"/>
        </w:rPr>
      </w:pPr>
    </w:p>
    <w:p w14:paraId="554F4947" w14:textId="3A3C7AA3" w:rsidR="23CC0D29" w:rsidRPr="0069492C" w:rsidRDefault="5B4FB831" w:rsidP="00840B54">
      <w:pPr>
        <w:spacing w:after="0" w:line="240" w:lineRule="auto"/>
        <w:rPr>
          <w:rFonts w:eastAsia="Cambria" w:cstheme="minorHAnsi"/>
          <w:b/>
          <w:bCs/>
          <w:color w:val="000000" w:themeColor="text1"/>
          <w:lang w:val="en-GB"/>
        </w:rPr>
      </w:pPr>
      <w:r w:rsidRPr="0069492C">
        <w:rPr>
          <w:rFonts w:eastAsia="Cambria" w:cstheme="minorHAnsi"/>
          <w:b/>
          <w:bCs/>
          <w:color w:val="000000" w:themeColor="text1"/>
          <w:lang w:val="en-GB"/>
        </w:rPr>
        <w:t>Extreme weather conditions</w:t>
      </w:r>
    </w:p>
    <w:p w14:paraId="7841B787" w14:textId="6FF4329F" w:rsidR="23CC0D29" w:rsidRPr="00253697" w:rsidRDefault="5B4FB831" w:rsidP="00840B54">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Forest school will be cancelled in the following weather conditions</w:t>
      </w:r>
    </w:p>
    <w:p w14:paraId="07E02C19" w14:textId="04B98E0E" w:rsidR="23CC0D29" w:rsidRPr="00253697" w:rsidRDefault="5B4FB831" w:rsidP="0069492C">
      <w:pPr>
        <w:pStyle w:val="ListParagraph"/>
        <w:numPr>
          <w:ilvl w:val="0"/>
          <w:numId w:val="4"/>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High wind</w:t>
      </w:r>
    </w:p>
    <w:p w14:paraId="53C6BE48" w14:textId="77B62250" w:rsidR="23CC0D29" w:rsidRPr="00253697" w:rsidRDefault="5B4FB831" w:rsidP="0069492C">
      <w:pPr>
        <w:pStyle w:val="ListParagraph"/>
        <w:numPr>
          <w:ilvl w:val="0"/>
          <w:numId w:val="4"/>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Torrential rain</w:t>
      </w:r>
    </w:p>
    <w:p w14:paraId="31EAC78C" w14:textId="6D9B621D" w:rsidR="23CC0D29" w:rsidRPr="00253697" w:rsidRDefault="5B4FB831" w:rsidP="0069492C">
      <w:pPr>
        <w:pStyle w:val="ListParagraph"/>
        <w:numPr>
          <w:ilvl w:val="0"/>
          <w:numId w:val="4"/>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Thunder/electrical storm</w:t>
      </w:r>
    </w:p>
    <w:p w14:paraId="3623A029" w14:textId="2D4BD30B" w:rsidR="23CC0D29" w:rsidRPr="00C9204A" w:rsidRDefault="5B4FB831" w:rsidP="0069492C">
      <w:pPr>
        <w:pStyle w:val="ListParagraph"/>
        <w:numPr>
          <w:ilvl w:val="0"/>
          <w:numId w:val="4"/>
        </w:numPr>
        <w:spacing w:after="0" w:line="240" w:lineRule="auto"/>
        <w:ind w:left="284" w:hanging="284"/>
        <w:rPr>
          <w:rFonts w:cstheme="minorHAnsi"/>
          <w:color w:val="000000" w:themeColor="text1"/>
          <w:lang w:val="en-GB"/>
        </w:rPr>
      </w:pPr>
      <w:r w:rsidRPr="00253697">
        <w:rPr>
          <w:rFonts w:eastAsia="Cambria" w:cstheme="minorHAnsi"/>
          <w:color w:val="000000" w:themeColor="text1"/>
          <w:lang w:val="en-GB"/>
        </w:rPr>
        <w:t>Temperature below zero</w:t>
      </w:r>
    </w:p>
    <w:p w14:paraId="50EC0D49" w14:textId="74EEC59A" w:rsidR="00C9204A" w:rsidRPr="00253697" w:rsidRDefault="00C9204A" w:rsidP="0069492C">
      <w:pPr>
        <w:pStyle w:val="ListParagraph"/>
        <w:numPr>
          <w:ilvl w:val="0"/>
          <w:numId w:val="4"/>
        </w:numPr>
        <w:spacing w:after="0" w:line="240" w:lineRule="auto"/>
        <w:ind w:left="284" w:hanging="284"/>
        <w:rPr>
          <w:rFonts w:cstheme="minorHAnsi"/>
          <w:color w:val="000000" w:themeColor="text1"/>
          <w:lang w:val="en-GB"/>
        </w:rPr>
      </w:pPr>
      <w:r>
        <w:rPr>
          <w:rFonts w:eastAsia="Cambria" w:cstheme="minorHAnsi"/>
          <w:color w:val="000000" w:themeColor="text1"/>
          <w:lang w:val="en-GB"/>
        </w:rPr>
        <w:t>Extreme heat</w:t>
      </w:r>
    </w:p>
    <w:p w14:paraId="446F3B24" w14:textId="77777777" w:rsidR="0069492C" w:rsidRDefault="0069492C" w:rsidP="00840B54">
      <w:pPr>
        <w:spacing w:after="0" w:line="240" w:lineRule="auto"/>
        <w:rPr>
          <w:rFonts w:eastAsia="Cambria" w:cstheme="minorHAnsi"/>
          <w:color w:val="000000" w:themeColor="text1"/>
          <w:u w:val="single"/>
          <w:lang w:val="en-GB"/>
        </w:rPr>
      </w:pPr>
    </w:p>
    <w:p w14:paraId="5D0B49AA" w14:textId="4A705D80" w:rsidR="00F91411" w:rsidRPr="005C19E9" w:rsidRDefault="00F91411" w:rsidP="00F91411">
      <w:pPr>
        <w:spacing w:after="0" w:line="240" w:lineRule="auto"/>
        <w:rPr>
          <w:rFonts w:eastAsia="Cambria" w:cstheme="minorHAnsi"/>
          <w:b/>
          <w:bCs/>
          <w:color w:val="000000" w:themeColor="text1"/>
          <w:lang w:val="en-GB"/>
        </w:rPr>
      </w:pPr>
      <w:r w:rsidRPr="005C19E9">
        <w:rPr>
          <w:rFonts w:eastAsia="Cambria" w:cstheme="minorHAnsi"/>
          <w:b/>
          <w:bCs/>
          <w:color w:val="000000" w:themeColor="text1"/>
          <w:lang w:val="en-GB"/>
        </w:rPr>
        <w:t>Monitoring of policy</w:t>
      </w:r>
    </w:p>
    <w:p w14:paraId="7D0395BA" w14:textId="31254749" w:rsidR="00F91411" w:rsidRPr="00253697" w:rsidRDefault="00F91411" w:rsidP="00F91411">
      <w:pPr>
        <w:spacing w:after="0" w:line="240" w:lineRule="auto"/>
        <w:rPr>
          <w:rFonts w:eastAsia="Cambria" w:cstheme="minorHAnsi"/>
          <w:color w:val="000000" w:themeColor="text1"/>
          <w:lang w:val="en-GB"/>
        </w:rPr>
      </w:pPr>
      <w:r w:rsidRPr="00253697">
        <w:rPr>
          <w:rFonts w:eastAsia="Cambria" w:cstheme="minorHAnsi"/>
          <w:color w:val="000000" w:themeColor="text1"/>
          <w:lang w:val="en-GB"/>
        </w:rPr>
        <w:t xml:space="preserve">This policy will be reviewed </w:t>
      </w:r>
      <w:r w:rsidR="008C23B9">
        <w:rPr>
          <w:rFonts w:eastAsia="Cambria" w:cstheme="minorHAnsi"/>
          <w:color w:val="000000" w:themeColor="text1"/>
          <w:lang w:val="en-GB"/>
        </w:rPr>
        <w:t>every three years</w:t>
      </w:r>
      <w:r w:rsidRPr="00253697">
        <w:rPr>
          <w:rFonts w:eastAsia="Cambria" w:cstheme="minorHAnsi"/>
          <w:color w:val="000000" w:themeColor="text1"/>
          <w:lang w:val="en-GB"/>
        </w:rPr>
        <w:t xml:space="preserve"> or before should any incidents arise or laws and policies change</w:t>
      </w:r>
      <w:r w:rsidR="008C23B9">
        <w:rPr>
          <w:rFonts w:eastAsia="Cambria" w:cstheme="minorHAnsi"/>
          <w:color w:val="000000" w:themeColor="text1"/>
          <w:lang w:val="en-GB"/>
        </w:rPr>
        <w:t xml:space="preserve"> June 202</w:t>
      </w:r>
      <w:r w:rsidR="00205EE3">
        <w:rPr>
          <w:rFonts w:eastAsia="Cambria" w:cstheme="minorHAnsi"/>
          <w:color w:val="000000" w:themeColor="text1"/>
          <w:lang w:val="en-GB"/>
        </w:rPr>
        <w:t>5</w:t>
      </w:r>
    </w:p>
    <w:sectPr w:rsidR="00F91411" w:rsidRPr="00253697" w:rsidSect="00840B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D07"/>
    <w:multiLevelType w:val="hybridMultilevel"/>
    <w:tmpl w:val="6C64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05DDC"/>
    <w:multiLevelType w:val="multilevel"/>
    <w:tmpl w:val="0D2CCBE6"/>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1614350E"/>
    <w:multiLevelType w:val="hybridMultilevel"/>
    <w:tmpl w:val="3386EA22"/>
    <w:lvl w:ilvl="0" w:tplc="B0F4F164">
      <w:start w:val="1"/>
      <w:numFmt w:val="bullet"/>
      <w:lvlText w:val=""/>
      <w:lvlJc w:val="left"/>
      <w:pPr>
        <w:ind w:left="720" w:hanging="360"/>
      </w:pPr>
      <w:rPr>
        <w:rFonts w:ascii="Symbol" w:hAnsi="Symbol" w:hint="default"/>
      </w:rPr>
    </w:lvl>
    <w:lvl w:ilvl="1" w:tplc="3FE0DE60">
      <w:start w:val="1"/>
      <w:numFmt w:val="bullet"/>
      <w:lvlText w:val="o"/>
      <w:lvlJc w:val="left"/>
      <w:pPr>
        <w:ind w:left="1440" w:hanging="360"/>
      </w:pPr>
      <w:rPr>
        <w:rFonts w:ascii="Courier New" w:hAnsi="Courier New" w:hint="default"/>
      </w:rPr>
    </w:lvl>
    <w:lvl w:ilvl="2" w:tplc="8A4E38E0">
      <w:start w:val="1"/>
      <w:numFmt w:val="bullet"/>
      <w:lvlText w:val=""/>
      <w:lvlJc w:val="left"/>
      <w:pPr>
        <w:ind w:left="2160" w:hanging="360"/>
      </w:pPr>
      <w:rPr>
        <w:rFonts w:ascii="Wingdings" w:hAnsi="Wingdings" w:hint="default"/>
      </w:rPr>
    </w:lvl>
    <w:lvl w:ilvl="3" w:tplc="4DA87B0C">
      <w:start w:val="1"/>
      <w:numFmt w:val="bullet"/>
      <w:lvlText w:val=""/>
      <w:lvlJc w:val="left"/>
      <w:pPr>
        <w:ind w:left="2880" w:hanging="360"/>
      </w:pPr>
      <w:rPr>
        <w:rFonts w:ascii="Symbol" w:hAnsi="Symbol" w:hint="default"/>
      </w:rPr>
    </w:lvl>
    <w:lvl w:ilvl="4" w:tplc="0C4C205C">
      <w:start w:val="1"/>
      <w:numFmt w:val="bullet"/>
      <w:lvlText w:val="o"/>
      <w:lvlJc w:val="left"/>
      <w:pPr>
        <w:ind w:left="3600" w:hanging="360"/>
      </w:pPr>
      <w:rPr>
        <w:rFonts w:ascii="Courier New" w:hAnsi="Courier New" w:hint="default"/>
      </w:rPr>
    </w:lvl>
    <w:lvl w:ilvl="5" w:tplc="E318B004">
      <w:start w:val="1"/>
      <w:numFmt w:val="bullet"/>
      <w:lvlText w:val=""/>
      <w:lvlJc w:val="left"/>
      <w:pPr>
        <w:ind w:left="4320" w:hanging="360"/>
      </w:pPr>
      <w:rPr>
        <w:rFonts w:ascii="Wingdings" w:hAnsi="Wingdings" w:hint="default"/>
      </w:rPr>
    </w:lvl>
    <w:lvl w:ilvl="6" w:tplc="1CCC0C18">
      <w:start w:val="1"/>
      <w:numFmt w:val="bullet"/>
      <w:lvlText w:val=""/>
      <w:lvlJc w:val="left"/>
      <w:pPr>
        <w:ind w:left="5040" w:hanging="360"/>
      </w:pPr>
      <w:rPr>
        <w:rFonts w:ascii="Symbol" w:hAnsi="Symbol" w:hint="default"/>
      </w:rPr>
    </w:lvl>
    <w:lvl w:ilvl="7" w:tplc="304E7C8C">
      <w:start w:val="1"/>
      <w:numFmt w:val="bullet"/>
      <w:lvlText w:val="o"/>
      <w:lvlJc w:val="left"/>
      <w:pPr>
        <w:ind w:left="5760" w:hanging="360"/>
      </w:pPr>
      <w:rPr>
        <w:rFonts w:ascii="Courier New" w:hAnsi="Courier New" w:hint="default"/>
      </w:rPr>
    </w:lvl>
    <w:lvl w:ilvl="8" w:tplc="6B82F2F2">
      <w:start w:val="1"/>
      <w:numFmt w:val="bullet"/>
      <w:lvlText w:val=""/>
      <w:lvlJc w:val="left"/>
      <w:pPr>
        <w:ind w:left="6480" w:hanging="360"/>
      </w:pPr>
      <w:rPr>
        <w:rFonts w:ascii="Wingdings" w:hAnsi="Wingdings" w:hint="default"/>
      </w:rPr>
    </w:lvl>
  </w:abstractNum>
  <w:abstractNum w:abstractNumId="3" w15:restartNumberingAfterBreak="0">
    <w:nsid w:val="2F6B5EE9"/>
    <w:multiLevelType w:val="hybridMultilevel"/>
    <w:tmpl w:val="BC023544"/>
    <w:lvl w:ilvl="0" w:tplc="E8386208">
      <w:start w:val="1"/>
      <w:numFmt w:val="bullet"/>
      <w:lvlText w:val=""/>
      <w:lvlJc w:val="left"/>
      <w:pPr>
        <w:ind w:left="720" w:hanging="360"/>
      </w:pPr>
      <w:rPr>
        <w:rFonts w:ascii="Symbol" w:hAnsi="Symbol" w:hint="default"/>
      </w:rPr>
    </w:lvl>
    <w:lvl w:ilvl="1" w:tplc="65B079F4">
      <w:start w:val="1"/>
      <w:numFmt w:val="bullet"/>
      <w:lvlText w:val="o"/>
      <w:lvlJc w:val="left"/>
      <w:pPr>
        <w:ind w:left="1440" w:hanging="360"/>
      </w:pPr>
      <w:rPr>
        <w:rFonts w:ascii="Courier New" w:hAnsi="Courier New" w:hint="default"/>
      </w:rPr>
    </w:lvl>
    <w:lvl w:ilvl="2" w:tplc="28BAC216">
      <w:start w:val="1"/>
      <w:numFmt w:val="bullet"/>
      <w:lvlText w:val=""/>
      <w:lvlJc w:val="left"/>
      <w:pPr>
        <w:ind w:left="2160" w:hanging="360"/>
      </w:pPr>
      <w:rPr>
        <w:rFonts w:ascii="Wingdings" w:hAnsi="Wingdings" w:hint="default"/>
      </w:rPr>
    </w:lvl>
    <w:lvl w:ilvl="3" w:tplc="41D4C2B0">
      <w:start w:val="1"/>
      <w:numFmt w:val="bullet"/>
      <w:lvlText w:val=""/>
      <w:lvlJc w:val="left"/>
      <w:pPr>
        <w:ind w:left="2880" w:hanging="360"/>
      </w:pPr>
      <w:rPr>
        <w:rFonts w:ascii="Symbol" w:hAnsi="Symbol" w:hint="default"/>
      </w:rPr>
    </w:lvl>
    <w:lvl w:ilvl="4" w:tplc="56B0301A">
      <w:start w:val="1"/>
      <w:numFmt w:val="bullet"/>
      <w:lvlText w:val="o"/>
      <w:lvlJc w:val="left"/>
      <w:pPr>
        <w:ind w:left="3600" w:hanging="360"/>
      </w:pPr>
      <w:rPr>
        <w:rFonts w:ascii="Courier New" w:hAnsi="Courier New" w:hint="default"/>
      </w:rPr>
    </w:lvl>
    <w:lvl w:ilvl="5" w:tplc="BAD05710">
      <w:start w:val="1"/>
      <w:numFmt w:val="bullet"/>
      <w:lvlText w:val=""/>
      <w:lvlJc w:val="left"/>
      <w:pPr>
        <w:ind w:left="4320" w:hanging="360"/>
      </w:pPr>
      <w:rPr>
        <w:rFonts w:ascii="Wingdings" w:hAnsi="Wingdings" w:hint="default"/>
      </w:rPr>
    </w:lvl>
    <w:lvl w:ilvl="6" w:tplc="8BB08786">
      <w:start w:val="1"/>
      <w:numFmt w:val="bullet"/>
      <w:lvlText w:val=""/>
      <w:lvlJc w:val="left"/>
      <w:pPr>
        <w:ind w:left="5040" w:hanging="360"/>
      </w:pPr>
      <w:rPr>
        <w:rFonts w:ascii="Symbol" w:hAnsi="Symbol" w:hint="default"/>
      </w:rPr>
    </w:lvl>
    <w:lvl w:ilvl="7" w:tplc="A36E5C92">
      <w:start w:val="1"/>
      <w:numFmt w:val="bullet"/>
      <w:lvlText w:val="o"/>
      <w:lvlJc w:val="left"/>
      <w:pPr>
        <w:ind w:left="5760" w:hanging="360"/>
      </w:pPr>
      <w:rPr>
        <w:rFonts w:ascii="Courier New" w:hAnsi="Courier New" w:hint="default"/>
      </w:rPr>
    </w:lvl>
    <w:lvl w:ilvl="8" w:tplc="C41C0A66">
      <w:start w:val="1"/>
      <w:numFmt w:val="bullet"/>
      <w:lvlText w:val=""/>
      <w:lvlJc w:val="left"/>
      <w:pPr>
        <w:ind w:left="6480" w:hanging="360"/>
      </w:pPr>
      <w:rPr>
        <w:rFonts w:ascii="Wingdings" w:hAnsi="Wingdings" w:hint="default"/>
      </w:rPr>
    </w:lvl>
  </w:abstractNum>
  <w:abstractNum w:abstractNumId="4" w15:restartNumberingAfterBreak="0">
    <w:nsid w:val="304E5304"/>
    <w:multiLevelType w:val="hybridMultilevel"/>
    <w:tmpl w:val="15C0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54F83"/>
    <w:multiLevelType w:val="hybridMultilevel"/>
    <w:tmpl w:val="DEAAAE08"/>
    <w:lvl w:ilvl="0" w:tplc="D0201278">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224E5"/>
    <w:multiLevelType w:val="hybridMultilevel"/>
    <w:tmpl w:val="43E29CFE"/>
    <w:lvl w:ilvl="0" w:tplc="4552AC06">
      <w:start w:val="1"/>
      <w:numFmt w:val="bullet"/>
      <w:lvlText w:val=""/>
      <w:lvlJc w:val="left"/>
      <w:pPr>
        <w:ind w:left="720" w:hanging="360"/>
      </w:pPr>
      <w:rPr>
        <w:rFonts w:ascii="Symbol" w:hAnsi="Symbol" w:hint="default"/>
      </w:rPr>
    </w:lvl>
    <w:lvl w:ilvl="1" w:tplc="13CE283A">
      <w:start w:val="1"/>
      <w:numFmt w:val="bullet"/>
      <w:lvlText w:val="o"/>
      <w:lvlJc w:val="left"/>
      <w:pPr>
        <w:ind w:left="1440" w:hanging="360"/>
      </w:pPr>
      <w:rPr>
        <w:rFonts w:ascii="Courier New" w:hAnsi="Courier New" w:hint="default"/>
      </w:rPr>
    </w:lvl>
    <w:lvl w:ilvl="2" w:tplc="C7BE39A4">
      <w:start w:val="1"/>
      <w:numFmt w:val="bullet"/>
      <w:lvlText w:val=""/>
      <w:lvlJc w:val="left"/>
      <w:pPr>
        <w:ind w:left="2160" w:hanging="360"/>
      </w:pPr>
      <w:rPr>
        <w:rFonts w:ascii="Wingdings" w:hAnsi="Wingdings" w:hint="default"/>
      </w:rPr>
    </w:lvl>
    <w:lvl w:ilvl="3" w:tplc="AACCCF84">
      <w:start w:val="1"/>
      <w:numFmt w:val="bullet"/>
      <w:lvlText w:val=""/>
      <w:lvlJc w:val="left"/>
      <w:pPr>
        <w:ind w:left="2880" w:hanging="360"/>
      </w:pPr>
      <w:rPr>
        <w:rFonts w:ascii="Symbol" w:hAnsi="Symbol" w:hint="default"/>
      </w:rPr>
    </w:lvl>
    <w:lvl w:ilvl="4" w:tplc="8612D1C6">
      <w:start w:val="1"/>
      <w:numFmt w:val="bullet"/>
      <w:lvlText w:val="o"/>
      <w:lvlJc w:val="left"/>
      <w:pPr>
        <w:ind w:left="3600" w:hanging="360"/>
      </w:pPr>
      <w:rPr>
        <w:rFonts w:ascii="Courier New" w:hAnsi="Courier New" w:hint="default"/>
      </w:rPr>
    </w:lvl>
    <w:lvl w:ilvl="5" w:tplc="4238E7EA">
      <w:start w:val="1"/>
      <w:numFmt w:val="bullet"/>
      <w:lvlText w:val=""/>
      <w:lvlJc w:val="left"/>
      <w:pPr>
        <w:ind w:left="4320" w:hanging="360"/>
      </w:pPr>
      <w:rPr>
        <w:rFonts w:ascii="Wingdings" w:hAnsi="Wingdings" w:hint="default"/>
      </w:rPr>
    </w:lvl>
    <w:lvl w:ilvl="6" w:tplc="77EE85AC">
      <w:start w:val="1"/>
      <w:numFmt w:val="bullet"/>
      <w:lvlText w:val=""/>
      <w:lvlJc w:val="left"/>
      <w:pPr>
        <w:ind w:left="5040" w:hanging="360"/>
      </w:pPr>
      <w:rPr>
        <w:rFonts w:ascii="Symbol" w:hAnsi="Symbol" w:hint="default"/>
      </w:rPr>
    </w:lvl>
    <w:lvl w:ilvl="7" w:tplc="9AC28044">
      <w:start w:val="1"/>
      <w:numFmt w:val="bullet"/>
      <w:lvlText w:val="o"/>
      <w:lvlJc w:val="left"/>
      <w:pPr>
        <w:ind w:left="5760" w:hanging="360"/>
      </w:pPr>
      <w:rPr>
        <w:rFonts w:ascii="Courier New" w:hAnsi="Courier New" w:hint="default"/>
      </w:rPr>
    </w:lvl>
    <w:lvl w:ilvl="8" w:tplc="234A33DA">
      <w:start w:val="1"/>
      <w:numFmt w:val="bullet"/>
      <w:lvlText w:val=""/>
      <w:lvlJc w:val="left"/>
      <w:pPr>
        <w:ind w:left="6480" w:hanging="360"/>
      </w:pPr>
      <w:rPr>
        <w:rFonts w:ascii="Wingdings" w:hAnsi="Wingdings" w:hint="default"/>
      </w:rPr>
    </w:lvl>
  </w:abstractNum>
  <w:abstractNum w:abstractNumId="7" w15:restartNumberingAfterBreak="0">
    <w:nsid w:val="38C94029"/>
    <w:multiLevelType w:val="multilevel"/>
    <w:tmpl w:val="6110FB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AFC03F8"/>
    <w:multiLevelType w:val="hybridMultilevel"/>
    <w:tmpl w:val="CB3EBA6A"/>
    <w:lvl w:ilvl="0" w:tplc="111A58F4">
      <w:start w:val="1"/>
      <w:numFmt w:val="bullet"/>
      <w:lvlText w:val=""/>
      <w:lvlJc w:val="left"/>
      <w:pPr>
        <w:ind w:left="720" w:hanging="360"/>
      </w:pPr>
      <w:rPr>
        <w:rFonts w:ascii="Symbol" w:hAnsi="Symbol" w:hint="default"/>
      </w:rPr>
    </w:lvl>
    <w:lvl w:ilvl="1" w:tplc="DE481496">
      <w:start w:val="1"/>
      <w:numFmt w:val="bullet"/>
      <w:lvlText w:val="o"/>
      <w:lvlJc w:val="left"/>
      <w:pPr>
        <w:ind w:left="1440" w:hanging="360"/>
      </w:pPr>
      <w:rPr>
        <w:rFonts w:ascii="Courier New" w:hAnsi="Courier New" w:hint="default"/>
      </w:rPr>
    </w:lvl>
    <w:lvl w:ilvl="2" w:tplc="1DDABB24">
      <w:start w:val="1"/>
      <w:numFmt w:val="bullet"/>
      <w:lvlText w:val=""/>
      <w:lvlJc w:val="left"/>
      <w:pPr>
        <w:ind w:left="2160" w:hanging="360"/>
      </w:pPr>
      <w:rPr>
        <w:rFonts w:ascii="Wingdings" w:hAnsi="Wingdings" w:hint="default"/>
      </w:rPr>
    </w:lvl>
    <w:lvl w:ilvl="3" w:tplc="C88AEB02">
      <w:start w:val="1"/>
      <w:numFmt w:val="bullet"/>
      <w:lvlText w:val=""/>
      <w:lvlJc w:val="left"/>
      <w:pPr>
        <w:ind w:left="2880" w:hanging="360"/>
      </w:pPr>
      <w:rPr>
        <w:rFonts w:ascii="Symbol" w:hAnsi="Symbol" w:hint="default"/>
      </w:rPr>
    </w:lvl>
    <w:lvl w:ilvl="4" w:tplc="485671E0">
      <w:start w:val="1"/>
      <w:numFmt w:val="bullet"/>
      <w:lvlText w:val="o"/>
      <w:lvlJc w:val="left"/>
      <w:pPr>
        <w:ind w:left="3600" w:hanging="360"/>
      </w:pPr>
      <w:rPr>
        <w:rFonts w:ascii="Courier New" w:hAnsi="Courier New" w:hint="default"/>
      </w:rPr>
    </w:lvl>
    <w:lvl w:ilvl="5" w:tplc="335CB434">
      <w:start w:val="1"/>
      <w:numFmt w:val="bullet"/>
      <w:lvlText w:val=""/>
      <w:lvlJc w:val="left"/>
      <w:pPr>
        <w:ind w:left="4320" w:hanging="360"/>
      </w:pPr>
      <w:rPr>
        <w:rFonts w:ascii="Wingdings" w:hAnsi="Wingdings" w:hint="default"/>
      </w:rPr>
    </w:lvl>
    <w:lvl w:ilvl="6" w:tplc="B17C517E">
      <w:start w:val="1"/>
      <w:numFmt w:val="bullet"/>
      <w:lvlText w:val=""/>
      <w:lvlJc w:val="left"/>
      <w:pPr>
        <w:ind w:left="5040" w:hanging="360"/>
      </w:pPr>
      <w:rPr>
        <w:rFonts w:ascii="Symbol" w:hAnsi="Symbol" w:hint="default"/>
      </w:rPr>
    </w:lvl>
    <w:lvl w:ilvl="7" w:tplc="A984D4D0">
      <w:start w:val="1"/>
      <w:numFmt w:val="bullet"/>
      <w:lvlText w:val="o"/>
      <w:lvlJc w:val="left"/>
      <w:pPr>
        <w:ind w:left="5760" w:hanging="360"/>
      </w:pPr>
      <w:rPr>
        <w:rFonts w:ascii="Courier New" w:hAnsi="Courier New" w:hint="default"/>
      </w:rPr>
    </w:lvl>
    <w:lvl w:ilvl="8" w:tplc="C660F7B2">
      <w:start w:val="1"/>
      <w:numFmt w:val="bullet"/>
      <w:lvlText w:val=""/>
      <w:lvlJc w:val="left"/>
      <w:pPr>
        <w:ind w:left="6480" w:hanging="360"/>
      </w:pPr>
      <w:rPr>
        <w:rFonts w:ascii="Wingdings" w:hAnsi="Wingdings" w:hint="default"/>
      </w:rPr>
    </w:lvl>
  </w:abstractNum>
  <w:abstractNum w:abstractNumId="9" w15:restartNumberingAfterBreak="0">
    <w:nsid w:val="477D48F7"/>
    <w:multiLevelType w:val="hybridMultilevel"/>
    <w:tmpl w:val="F43079E6"/>
    <w:lvl w:ilvl="0" w:tplc="D8CC8230">
      <w:start w:val="1"/>
      <w:numFmt w:val="bullet"/>
      <w:lvlText w:val=""/>
      <w:lvlJc w:val="left"/>
      <w:pPr>
        <w:ind w:left="720" w:hanging="360"/>
      </w:pPr>
      <w:rPr>
        <w:rFonts w:ascii="Symbol" w:hAnsi="Symbol" w:hint="default"/>
      </w:rPr>
    </w:lvl>
    <w:lvl w:ilvl="1" w:tplc="ECCCF86E">
      <w:start w:val="1"/>
      <w:numFmt w:val="bullet"/>
      <w:lvlText w:val="o"/>
      <w:lvlJc w:val="left"/>
      <w:pPr>
        <w:ind w:left="1440" w:hanging="360"/>
      </w:pPr>
      <w:rPr>
        <w:rFonts w:ascii="Courier New" w:hAnsi="Courier New" w:hint="default"/>
      </w:rPr>
    </w:lvl>
    <w:lvl w:ilvl="2" w:tplc="15ACA7A6">
      <w:start w:val="1"/>
      <w:numFmt w:val="bullet"/>
      <w:lvlText w:val=""/>
      <w:lvlJc w:val="left"/>
      <w:pPr>
        <w:ind w:left="2160" w:hanging="360"/>
      </w:pPr>
      <w:rPr>
        <w:rFonts w:ascii="Wingdings" w:hAnsi="Wingdings" w:hint="default"/>
      </w:rPr>
    </w:lvl>
    <w:lvl w:ilvl="3" w:tplc="1DC6B422">
      <w:start w:val="1"/>
      <w:numFmt w:val="bullet"/>
      <w:lvlText w:val=""/>
      <w:lvlJc w:val="left"/>
      <w:pPr>
        <w:ind w:left="2880" w:hanging="360"/>
      </w:pPr>
      <w:rPr>
        <w:rFonts w:ascii="Symbol" w:hAnsi="Symbol" w:hint="default"/>
      </w:rPr>
    </w:lvl>
    <w:lvl w:ilvl="4" w:tplc="3116924A">
      <w:start w:val="1"/>
      <w:numFmt w:val="bullet"/>
      <w:lvlText w:val="o"/>
      <w:lvlJc w:val="left"/>
      <w:pPr>
        <w:ind w:left="3600" w:hanging="360"/>
      </w:pPr>
      <w:rPr>
        <w:rFonts w:ascii="Courier New" w:hAnsi="Courier New" w:hint="default"/>
      </w:rPr>
    </w:lvl>
    <w:lvl w:ilvl="5" w:tplc="BC1AB848">
      <w:start w:val="1"/>
      <w:numFmt w:val="bullet"/>
      <w:lvlText w:val=""/>
      <w:lvlJc w:val="left"/>
      <w:pPr>
        <w:ind w:left="4320" w:hanging="360"/>
      </w:pPr>
      <w:rPr>
        <w:rFonts w:ascii="Wingdings" w:hAnsi="Wingdings" w:hint="default"/>
      </w:rPr>
    </w:lvl>
    <w:lvl w:ilvl="6" w:tplc="1A905DD6">
      <w:start w:val="1"/>
      <w:numFmt w:val="bullet"/>
      <w:lvlText w:val=""/>
      <w:lvlJc w:val="left"/>
      <w:pPr>
        <w:ind w:left="5040" w:hanging="360"/>
      </w:pPr>
      <w:rPr>
        <w:rFonts w:ascii="Symbol" w:hAnsi="Symbol" w:hint="default"/>
      </w:rPr>
    </w:lvl>
    <w:lvl w:ilvl="7" w:tplc="47981AA8">
      <w:start w:val="1"/>
      <w:numFmt w:val="bullet"/>
      <w:lvlText w:val="o"/>
      <w:lvlJc w:val="left"/>
      <w:pPr>
        <w:ind w:left="5760" w:hanging="360"/>
      </w:pPr>
      <w:rPr>
        <w:rFonts w:ascii="Courier New" w:hAnsi="Courier New" w:hint="default"/>
      </w:rPr>
    </w:lvl>
    <w:lvl w:ilvl="8" w:tplc="DD9AFF08">
      <w:start w:val="1"/>
      <w:numFmt w:val="bullet"/>
      <w:lvlText w:val=""/>
      <w:lvlJc w:val="left"/>
      <w:pPr>
        <w:ind w:left="6480" w:hanging="360"/>
      </w:pPr>
      <w:rPr>
        <w:rFonts w:ascii="Wingdings" w:hAnsi="Wingdings" w:hint="default"/>
      </w:rPr>
    </w:lvl>
  </w:abstractNum>
  <w:abstractNum w:abstractNumId="10" w15:restartNumberingAfterBreak="0">
    <w:nsid w:val="511E3287"/>
    <w:multiLevelType w:val="hybridMultilevel"/>
    <w:tmpl w:val="639A87D4"/>
    <w:lvl w:ilvl="0" w:tplc="5AE69470">
      <w:start w:val="1"/>
      <w:numFmt w:val="bullet"/>
      <w:lvlText w:val=""/>
      <w:lvlJc w:val="left"/>
      <w:pPr>
        <w:ind w:left="720" w:hanging="360"/>
      </w:pPr>
      <w:rPr>
        <w:rFonts w:ascii="Symbol" w:hAnsi="Symbol" w:hint="default"/>
      </w:rPr>
    </w:lvl>
    <w:lvl w:ilvl="1" w:tplc="134A4572">
      <w:start w:val="1"/>
      <w:numFmt w:val="bullet"/>
      <w:lvlText w:val="o"/>
      <w:lvlJc w:val="left"/>
      <w:pPr>
        <w:ind w:left="1440" w:hanging="360"/>
      </w:pPr>
      <w:rPr>
        <w:rFonts w:ascii="Courier New" w:hAnsi="Courier New" w:hint="default"/>
      </w:rPr>
    </w:lvl>
    <w:lvl w:ilvl="2" w:tplc="7E367404">
      <w:start w:val="1"/>
      <w:numFmt w:val="bullet"/>
      <w:lvlText w:val=""/>
      <w:lvlJc w:val="left"/>
      <w:pPr>
        <w:ind w:left="2160" w:hanging="360"/>
      </w:pPr>
      <w:rPr>
        <w:rFonts w:ascii="Wingdings" w:hAnsi="Wingdings" w:hint="default"/>
      </w:rPr>
    </w:lvl>
    <w:lvl w:ilvl="3" w:tplc="350EA4FC">
      <w:start w:val="1"/>
      <w:numFmt w:val="bullet"/>
      <w:lvlText w:val=""/>
      <w:lvlJc w:val="left"/>
      <w:pPr>
        <w:ind w:left="2880" w:hanging="360"/>
      </w:pPr>
      <w:rPr>
        <w:rFonts w:ascii="Symbol" w:hAnsi="Symbol" w:hint="default"/>
      </w:rPr>
    </w:lvl>
    <w:lvl w:ilvl="4" w:tplc="C91E142E">
      <w:start w:val="1"/>
      <w:numFmt w:val="bullet"/>
      <w:lvlText w:val="o"/>
      <w:lvlJc w:val="left"/>
      <w:pPr>
        <w:ind w:left="3600" w:hanging="360"/>
      </w:pPr>
      <w:rPr>
        <w:rFonts w:ascii="Courier New" w:hAnsi="Courier New" w:hint="default"/>
      </w:rPr>
    </w:lvl>
    <w:lvl w:ilvl="5" w:tplc="80049894">
      <w:start w:val="1"/>
      <w:numFmt w:val="bullet"/>
      <w:lvlText w:val=""/>
      <w:lvlJc w:val="left"/>
      <w:pPr>
        <w:ind w:left="4320" w:hanging="360"/>
      </w:pPr>
      <w:rPr>
        <w:rFonts w:ascii="Wingdings" w:hAnsi="Wingdings" w:hint="default"/>
      </w:rPr>
    </w:lvl>
    <w:lvl w:ilvl="6" w:tplc="049641AA">
      <w:start w:val="1"/>
      <w:numFmt w:val="bullet"/>
      <w:lvlText w:val=""/>
      <w:lvlJc w:val="left"/>
      <w:pPr>
        <w:ind w:left="5040" w:hanging="360"/>
      </w:pPr>
      <w:rPr>
        <w:rFonts w:ascii="Symbol" w:hAnsi="Symbol" w:hint="default"/>
      </w:rPr>
    </w:lvl>
    <w:lvl w:ilvl="7" w:tplc="67246D36">
      <w:start w:val="1"/>
      <w:numFmt w:val="bullet"/>
      <w:lvlText w:val="o"/>
      <w:lvlJc w:val="left"/>
      <w:pPr>
        <w:ind w:left="5760" w:hanging="360"/>
      </w:pPr>
      <w:rPr>
        <w:rFonts w:ascii="Courier New" w:hAnsi="Courier New" w:hint="default"/>
      </w:rPr>
    </w:lvl>
    <w:lvl w:ilvl="8" w:tplc="0DFA86CA">
      <w:start w:val="1"/>
      <w:numFmt w:val="bullet"/>
      <w:lvlText w:val=""/>
      <w:lvlJc w:val="left"/>
      <w:pPr>
        <w:ind w:left="6480" w:hanging="360"/>
      </w:pPr>
      <w:rPr>
        <w:rFonts w:ascii="Wingdings" w:hAnsi="Wingdings" w:hint="default"/>
      </w:rPr>
    </w:lvl>
  </w:abstractNum>
  <w:abstractNum w:abstractNumId="11" w15:restartNumberingAfterBreak="0">
    <w:nsid w:val="5EAA6A5D"/>
    <w:multiLevelType w:val="hybridMultilevel"/>
    <w:tmpl w:val="5E56A32A"/>
    <w:lvl w:ilvl="0" w:tplc="EF8C7D1A">
      <w:start w:val="1"/>
      <w:numFmt w:val="decimal"/>
      <w:lvlText w:val="%1."/>
      <w:lvlJc w:val="left"/>
      <w:pPr>
        <w:ind w:left="720" w:hanging="360"/>
      </w:pPr>
    </w:lvl>
    <w:lvl w:ilvl="1" w:tplc="EAB6CD58">
      <w:start w:val="1"/>
      <w:numFmt w:val="lowerLetter"/>
      <w:lvlText w:val="%2."/>
      <w:lvlJc w:val="left"/>
      <w:pPr>
        <w:ind w:left="1440" w:hanging="360"/>
      </w:pPr>
    </w:lvl>
    <w:lvl w:ilvl="2" w:tplc="518866EE">
      <w:start w:val="1"/>
      <w:numFmt w:val="lowerRoman"/>
      <w:lvlText w:val="%3."/>
      <w:lvlJc w:val="right"/>
      <w:pPr>
        <w:ind w:left="2160" w:hanging="180"/>
      </w:pPr>
    </w:lvl>
    <w:lvl w:ilvl="3" w:tplc="2F1CB0BA">
      <w:start w:val="1"/>
      <w:numFmt w:val="decimal"/>
      <w:lvlText w:val="%4."/>
      <w:lvlJc w:val="left"/>
      <w:pPr>
        <w:ind w:left="2880" w:hanging="360"/>
      </w:pPr>
    </w:lvl>
    <w:lvl w:ilvl="4" w:tplc="5164EE06">
      <w:start w:val="1"/>
      <w:numFmt w:val="lowerLetter"/>
      <w:lvlText w:val="%5."/>
      <w:lvlJc w:val="left"/>
      <w:pPr>
        <w:ind w:left="3600" w:hanging="360"/>
      </w:pPr>
    </w:lvl>
    <w:lvl w:ilvl="5" w:tplc="DEDAFA8C">
      <w:start w:val="1"/>
      <w:numFmt w:val="lowerRoman"/>
      <w:lvlText w:val="%6."/>
      <w:lvlJc w:val="right"/>
      <w:pPr>
        <w:ind w:left="4320" w:hanging="180"/>
      </w:pPr>
    </w:lvl>
    <w:lvl w:ilvl="6" w:tplc="8C4E2D1E">
      <w:start w:val="1"/>
      <w:numFmt w:val="decimal"/>
      <w:lvlText w:val="%7."/>
      <w:lvlJc w:val="left"/>
      <w:pPr>
        <w:ind w:left="5040" w:hanging="360"/>
      </w:pPr>
    </w:lvl>
    <w:lvl w:ilvl="7" w:tplc="31B8E9CE">
      <w:start w:val="1"/>
      <w:numFmt w:val="lowerLetter"/>
      <w:lvlText w:val="%8."/>
      <w:lvlJc w:val="left"/>
      <w:pPr>
        <w:ind w:left="5760" w:hanging="360"/>
      </w:pPr>
    </w:lvl>
    <w:lvl w:ilvl="8" w:tplc="47EA655C">
      <w:start w:val="1"/>
      <w:numFmt w:val="lowerRoman"/>
      <w:lvlText w:val="%9."/>
      <w:lvlJc w:val="right"/>
      <w:pPr>
        <w:ind w:left="6480" w:hanging="180"/>
      </w:pPr>
    </w:lvl>
  </w:abstractNum>
  <w:abstractNum w:abstractNumId="12" w15:restartNumberingAfterBreak="0">
    <w:nsid w:val="6EBD0862"/>
    <w:multiLevelType w:val="multilevel"/>
    <w:tmpl w:val="AFE43A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8911E67"/>
    <w:multiLevelType w:val="hybridMultilevel"/>
    <w:tmpl w:val="3814E59E"/>
    <w:lvl w:ilvl="0" w:tplc="5AE694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346314">
    <w:abstractNumId w:val="9"/>
  </w:num>
  <w:num w:numId="2" w16cid:durableId="1838956392">
    <w:abstractNumId w:val="3"/>
  </w:num>
  <w:num w:numId="3" w16cid:durableId="1413236846">
    <w:abstractNumId w:val="6"/>
  </w:num>
  <w:num w:numId="4" w16cid:durableId="1627588280">
    <w:abstractNumId w:val="10"/>
  </w:num>
  <w:num w:numId="5" w16cid:durableId="1571618967">
    <w:abstractNumId w:val="8"/>
  </w:num>
  <w:num w:numId="6" w16cid:durableId="172845777">
    <w:abstractNumId w:val="2"/>
  </w:num>
  <w:num w:numId="7" w16cid:durableId="455493233">
    <w:abstractNumId w:val="11"/>
  </w:num>
  <w:num w:numId="8" w16cid:durableId="1375694462">
    <w:abstractNumId w:val="4"/>
  </w:num>
  <w:num w:numId="9" w16cid:durableId="663121703">
    <w:abstractNumId w:val="0"/>
  </w:num>
  <w:num w:numId="10" w16cid:durableId="1332830694">
    <w:abstractNumId w:val="13"/>
  </w:num>
  <w:num w:numId="11" w16cid:durableId="1268542837">
    <w:abstractNumId w:val="5"/>
  </w:num>
  <w:num w:numId="12" w16cid:durableId="1172255097">
    <w:abstractNumId w:val="1"/>
  </w:num>
  <w:num w:numId="13" w16cid:durableId="907416924">
    <w:abstractNumId w:val="7"/>
  </w:num>
  <w:num w:numId="14" w16cid:durableId="492456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7FDBCD"/>
    <w:rsid w:val="000263B1"/>
    <w:rsid w:val="00046350"/>
    <w:rsid w:val="00095F2C"/>
    <w:rsid w:val="000A71C6"/>
    <w:rsid w:val="000B0CEB"/>
    <w:rsid w:val="001076CF"/>
    <w:rsid w:val="00131277"/>
    <w:rsid w:val="00146D16"/>
    <w:rsid w:val="001C4103"/>
    <w:rsid w:val="001D2834"/>
    <w:rsid w:val="001F5D79"/>
    <w:rsid w:val="00205EE3"/>
    <w:rsid w:val="00246492"/>
    <w:rsid w:val="00253697"/>
    <w:rsid w:val="002651FC"/>
    <w:rsid w:val="00273831"/>
    <w:rsid w:val="002746E6"/>
    <w:rsid w:val="00294E84"/>
    <w:rsid w:val="002A3CA0"/>
    <w:rsid w:val="002D1D12"/>
    <w:rsid w:val="002D582B"/>
    <w:rsid w:val="003179AB"/>
    <w:rsid w:val="0032632A"/>
    <w:rsid w:val="00331A38"/>
    <w:rsid w:val="00360282"/>
    <w:rsid w:val="003B423A"/>
    <w:rsid w:val="003D163A"/>
    <w:rsid w:val="003D6394"/>
    <w:rsid w:val="00406EF9"/>
    <w:rsid w:val="004102F1"/>
    <w:rsid w:val="00431437"/>
    <w:rsid w:val="00442BB3"/>
    <w:rsid w:val="0048558A"/>
    <w:rsid w:val="004A46B1"/>
    <w:rsid w:val="004A724D"/>
    <w:rsid w:val="004C6C23"/>
    <w:rsid w:val="004F0102"/>
    <w:rsid w:val="004F3398"/>
    <w:rsid w:val="004F72BE"/>
    <w:rsid w:val="004F7416"/>
    <w:rsid w:val="00515048"/>
    <w:rsid w:val="00533B82"/>
    <w:rsid w:val="005626A1"/>
    <w:rsid w:val="00566B52"/>
    <w:rsid w:val="00572D0C"/>
    <w:rsid w:val="005B401A"/>
    <w:rsid w:val="005C19E9"/>
    <w:rsid w:val="005F23D7"/>
    <w:rsid w:val="00617782"/>
    <w:rsid w:val="00625CEB"/>
    <w:rsid w:val="00632DD8"/>
    <w:rsid w:val="0068631D"/>
    <w:rsid w:val="00691F1A"/>
    <w:rsid w:val="0069492C"/>
    <w:rsid w:val="006D1B1D"/>
    <w:rsid w:val="006F4576"/>
    <w:rsid w:val="00734CAB"/>
    <w:rsid w:val="00751970"/>
    <w:rsid w:val="00753509"/>
    <w:rsid w:val="0077437D"/>
    <w:rsid w:val="007A791A"/>
    <w:rsid w:val="007C5023"/>
    <w:rsid w:val="007C6C72"/>
    <w:rsid w:val="007D0089"/>
    <w:rsid w:val="007E33BB"/>
    <w:rsid w:val="007F2EFB"/>
    <w:rsid w:val="00801804"/>
    <w:rsid w:val="00806F24"/>
    <w:rsid w:val="00840B54"/>
    <w:rsid w:val="00860E0D"/>
    <w:rsid w:val="00874088"/>
    <w:rsid w:val="008A2F87"/>
    <w:rsid w:val="008C23B9"/>
    <w:rsid w:val="0092290C"/>
    <w:rsid w:val="009233A1"/>
    <w:rsid w:val="009370CC"/>
    <w:rsid w:val="00946EA6"/>
    <w:rsid w:val="00966A62"/>
    <w:rsid w:val="009B16BE"/>
    <w:rsid w:val="009E4B50"/>
    <w:rsid w:val="009E7EF0"/>
    <w:rsid w:val="009F42BD"/>
    <w:rsid w:val="00A107B7"/>
    <w:rsid w:val="00A60C90"/>
    <w:rsid w:val="00AB28CA"/>
    <w:rsid w:val="00AC06DF"/>
    <w:rsid w:val="00AF6207"/>
    <w:rsid w:val="00AF6526"/>
    <w:rsid w:val="00B1668E"/>
    <w:rsid w:val="00BB659E"/>
    <w:rsid w:val="00BB6968"/>
    <w:rsid w:val="00BD502E"/>
    <w:rsid w:val="00C9204A"/>
    <w:rsid w:val="00C92B0B"/>
    <w:rsid w:val="00CA50FE"/>
    <w:rsid w:val="00CA7B22"/>
    <w:rsid w:val="00CB36CA"/>
    <w:rsid w:val="00CB7705"/>
    <w:rsid w:val="00CC3714"/>
    <w:rsid w:val="00CD2F81"/>
    <w:rsid w:val="00CE3F1C"/>
    <w:rsid w:val="00CF32CC"/>
    <w:rsid w:val="00CF3D99"/>
    <w:rsid w:val="00D60053"/>
    <w:rsid w:val="00D86971"/>
    <w:rsid w:val="00D97B10"/>
    <w:rsid w:val="00E16E31"/>
    <w:rsid w:val="00E60950"/>
    <w:rsid w:val="00E63FE4"/>
    <w:rsid w:val="00E847AB"/>
    <w:rsid w:val="00E95209"/>
    <w:rsid w:val="00E97B90"/>
    <w:rsid w:val="00EE1FF8"/>
    <w:rsid w:val="00F55249"/>
    <w:rsid w:val="00F713EB"/>
    <w:rsid w:val="00F91411"/>
    <w:rsid w:val="00F926F9"/>
    <w:rsid w:val="00FA5058"/>
    <w:rsid w:val="23CC0D29"/>
    <w:rsid w:val="326B502A"/>
    <w:rsid w:val="34E8A013"/>
    <w:rsid w:val="417FDBCD"/>
    <w:rsid w:val="4EE3FECF"/>
    <w:rsid w:val="5B4FB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FDBCD"/>
  <w15:docId w15:val="{4B4E2657-7029-2E42-B302-1705F8BD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tyle2">
    <w:name w:val="Table Style 2"/>
    <w:rsid w:val="004C6C23"/>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en-GB"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9E4B50"/>
    <w:rPr>
      <w:color w:val="0563C1" w:themeColor="hyperlink"/>
      <w:u w:val="single"/>
    </w:rPr>
  </w:style>
  <w:style w:type="character" w:styleId="UnresolvedMention">
    <w:name w:val="Unresolved Mention"/>
    <w:basedOn w:val="DefaultParagraphFont"/>
    <w:uiPriority w:val="99"/>
    <w:semiHidden/>
    <w:unhideWhenUsed/>
    <w:rsid w:val="009E4B50"/>
    <w:rPr>
      <w:color w:val="605E5C"/>
      <w:shd w:val="clear" w:color="auto" w:fill="E1DFDD"/>
    </w:rPr>
  </w:style>
  <w:style w:type="character" w:styleId="FollowedHyperlink">
    <w:name w:val="FollowedHyperlink"/>
    <w:basedOn w:val="DefaultParagraphFont"/>
    <w:uiPriority w:val="99"/>
    <w:semiHidden/>
    <w:unhideWhenUsed/>
    <w:rsid w:val="00EE1F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30312">
      <w:bodyDiv w:val="1"/>
      <w:marLeft w:val="0"/>
      <w:marRight w:val="0"/>
      <w:marTop w:val="0"/>
      <w:marBottom w:val="0"/>
      <w:divBdr>
        <w:top w:val="none" w:sz="0" w:space="0" w:color="auto"/>
        <w:left w:val="none" w:sz="0" w:space="0" w:color="auto"/>
        <w:bottom w:val="none" w:sz="0" w:space="0" w:color="auto"/>
        <w:right w:val="none" w:sz="0" w:space="0" w:color="auto"/>
      </w:divBdr>
      <w:divsChild>
        <w:div w:id="19364028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6251094">
      <w:bodyDiv w:val="1"/>
      <w:marLeft w:val="0"/>
      <w:marRight w:val="0"/>
      <w:marTop w:val="0"/>
      <w:marBottom w:val="0"/>
      <w:divBdr>
        <w:top w:val="none" w:sz="0" w:space="0" w:color="auto"/>
        <w:left w:val="none" w:sz="0" w:space="0" w:color="auto"/>
        <w:bottom w:val="none" w:sz="0" w:space="0" w:color="auto"/>
        <w:right w:val="none" w:sz="0" w:space="0" w:color="auto"/>
      </w:divBdr>
    </w:div>
    <w:div w:id="1858809838">
      <w:bodyDiv w:val="1"/>
      <w:marLeft w:val="0"/>
      <w:marRight w:val="0"/>
      <w:marTop w:val="0"/>
      <w:marBottom w:val="0"/>
      <w:divBdr>
        <w:top w:val="none" w:sz="0" w:space="0" w:color="auto"/>
        <w:left w:val="none" w:sz="0" w:space="0" w:color="auto"/>
        <w:bottom w:val="none" w:sz="0" w:space="0" w:color="auto"/>
        <w:right w:val="none" w:sz="0" w:space="0" w:color="auto"/>
      </w:divBdr>
    </w:div>
    <w:div w:id="21435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stschoolportfolio.com/unit-4-planning-a-forest-school-programme/4-1-plan-initial-6-forest-school-programme-sessions-showing-links-to-own-client-groups-learning-and-development-objectives-and-need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dlywood.bham.sch.uk/forest-school/" TargetMode="External"/><Relationship Id="rId4" Type="http://schemas.openxmlformats.org/officeDocument/2006/relationships/webSettings" Target="webSettings.xml"/><Relationship Id="rId9" Type="http://schemas.openxmlformats.org/officeDocument/2006/relationships/hyperlink" Target="https://muddyfaces.co.uk/outdoor-hub/forest-school/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1949</Words>
  <Characters>11112</Characters>
  <Application>Microsoft Office Word</Application>
  <DocSecurity>4</DocSecurity>
  <Lines>92</Lines>
  <Paragraphs>26</Paragraphs>
  <ScaleCrop>false</ScaleCrop>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Cox</dc:creator>
  <cp:keywords/>
  <dc:description/>
  <cp:lastModifiedBy>Jenny MacDonald</cp:lastModifiedBy>
  <cp:revision>2</cp:revision>
  <dcterms:created xsi:type="dcterms:W3CDTF">2022-09-12T16:33:00Z</dcterms:created>
  <dcterms:modified xsi:type="dcterms:W3CDTF">2022-09-12T16:33:00Z</dcterms:modified>
</cp:coreProperties>
</file>