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A4E" w:rsidRDefault="004609B5" w:rsidP="00A82092">
      <w:pPr>
        <w:jc w:val="center"/>
        <w:rPr>
          <w:rFonts w:asciiTheme="majorHAnsi" w:hAnsiTheme="majorHAnsi" w:cs="Times New Roman"/>
          <w:b/>
          <w:color w:val="FF0000"/>
          <w:sz w:val="22"/>
          <w:szCs w:val="22"/>
          <w:lang w:val="en-GB"/>
        </w:rPr>
      </w:pPr>
      <w:bookmarkStart w:id="0" w:name="_GoBack"/>
      <w:bookmarkEnd w:id="0"/>
      <w:r w:rsidRPr="008D1739">
        <w:rPr>
          <w:rFonts w:asciiTheme="majorHAnsi" w:hAnsiTheme="majorHAnsi" w:cs="Times New Roman"/>
          <w:b/>
          <w:color w:val="FF0000"/>
          <w:sz w:val="22"/>
          <w:szCs w:val="22"/>
          <w:lang w:val="en-GB"/>
        </w:rPr>
        <w:t xml:space="preserve">Courthouse Green Primary School </w:t>
      </w:r>
    </w:p>
    <w:p w:rsidR="004609B5" w:rsidRPr="008D1739" w:rsidRDefault="004609B5" w:rsidP="00A82092">
      <w:pPr>
        <w:jc w:val="center"/>
        <w:rPr>
          <w:rFonts w:asciiTheme="majorHAnsi" w:hAnsiTheme="majorHAnsi" w:cs="Times New Roman"/>
          <w:b/>
          <w:color w:val="FF0000"/>
          <w:sz w:val="22"/>
          <w:szCs w:val="22"/>
          <w:lang w:val="en-GB"/>
        </w:rPr>
      </w:pPr>
      <w:r w:rsidRPr="008D1739">
        <w:rPr>
          <w:rFonts w:asciiTheme="majorHAnsi" w:hAnsiTheme="majorHAnsi" w:cs="Times New Roman"/>
          <w:b/>
          <w:color w:val="FF0000"/>
          <w:sz w:val="22"/>
          <w:szCs w:val="22"/>
          <w:lang w:val="en-GB"/>
        </w:rPr>
        <w:t>‘Doing our best to be our best’</w:t>
      </w:r>
    </w:p>
    <w:p w:rsidR="004609B5" w:rsidRPr="008D1739" w:rsidRDefault="004609B5" w:rsidP="00A82092">
      <w:pPr>
        <w:jc w:val="center"/>
        <w:rPr>
          <w:rFonts w:asciiTheme="majorHAnsi" w:hAnsiTheme="majorHAnsi" w:cs="Times New Roman"/>
          <w:b/>
          <w:sz w:val="22"/>
          <w:szCs w:val="22"/>
          <w:lang w:val="en-GB"/>
        </w:rPr>
      </w:pPr>
    </w:p>
    <w:p w:rsidR="004609B5" w:rsidRPr="008D1739" w:rsidRDefault="004609B5" w:rsidP="00A82092">
      <w:pPr>
        <w:jc w:val="center"/>
        <w:rPr>
          <w:rFonts w:asciiTheme="majorHAnsi" w:hAnsiTheme="majorHAnsi" w:cs="Times New Roman"/>
          <w:b/>
          <w:sz w:val="22"/>
          <w:szCs w:val="22"/>
          <w:lang w:val="en-GB"/>
        </w:rPr>
      </w:pPr>
      <w:r w:rsidRPr="008D1739">
        <w:rPr>
          <w:rFonts w:asciiTheme="majorHAnsi" w:hAnsiTheme="majorHAnsi" w:cs="Times New Roman"/>
          <w:b/>
          <w:sz w:val="22"/>
          <w:szCs w:val="22"/>
          <w:lang w:val="en-GB"/>
        </w:rPr>
        <w:t>Pupil Premium Provision and Practice</w:t>
      </w:r>
    </w:p>
    <w:p w:rsidR="004609B5" w:rsidRPr="008D1739" w:rsidRDefault="004609B5" w:rsidP="004609B5">
      <w:pPr>
        <w:jc w:val="both"/>
        <w:rPr>
          <w:rFonts w:asciiTheme="majorHAnsi" w:hAnsiTheme="majorHAnsi" w:cs="Times New Roman"/>
          <w:b/>
          <w:sz w:val="22"/>
          <w:szCs w:val="22"/>
          <w:lang w:val="en-GB"/>
        </w:rPr>
      </w:pPr>
    </w:p>
    <w:p w:rsidR="004609B5" w:rsidRPr="008D1739" w:rsidRDefault="00DD0BCD" w:rsidP="004609B5">
      <w:pPr>
        <w:jc w:val="both"/>
        <w:rPr>
          <w:rFonts w:asciiTheme="majorHAnsi" w:hAnsiTheme="majorHAnsi" w:cs="Times New Roman"/>
          <w:b/>
          <w:sz w:val="22"/>
          <w:szCs w:val="22"/>
          <w:lang w:val="en-GB"/>
        </w:rPr>
      </w:pPr>
      <w:r w:rsidRPr="008D1739">
        <w:rPr>
          <w:rFonts w:asciiTheme="majorHAnsi" w:hAnsiTheme="majorHAnsi" w:cs="Times New Roman"/>
          <w:b/>
          <w:sz w:val="22"/>
          <w:szCs w:val="22"/>
          <w:shd w:val="clear" w:color="auto" w:fill="FFFFFF"/>
          <w:lang w:val="en-GB"/>
        </w:rPr>
        <w:t xml:space="preserve">PURPOSE </w:t>
      </w:r>
    </w:p>
    <w:p w:rsidR="004609B5" w:rsidRPr="00615928" w:rsidRDefault="004609B5" w:rsidP="004609B5">
      <w:pPr>
        <w:jc w:val="both"/>
        <w:rPr>
          <w:rFonts w:asciiTheme="majorHAnsi" w:hAnsiTheme="majorHAnsi" w:cs="Arial"/>
          <w:sz w:val="22"/>
          <w:szCs w:val="22"/>
          <w:lang w:val="en-GB"/>
        </w:rPr>
      </w:pPr>
      <w:r w:rsidRPr="008D1739">
        <w:rPr>
          <w:rFonts w:asciiTheme="majorHAnsi" w:hAnsiTheme="majorHAnsi" w:cs="Arial"/>
          <w:sz w:val="22"/>
          <w:szCs w:val="22"/>
          <w:lang w:val="en-GB"/>
        </w:rPr>
        <w:t xml:space="preserve">The Pupil Premium is additional funding paid to schools in respect of their disadvantaged pupils (pupils who have been registered for free school meals at any point in the last six years or are looked after continuously by the local authority for more than six months). School received this funding to support their eligible pupils and narrow the attainment gap between them and their peers. </w:t>
      </w:r>
      <w:proofErr w:type="spellStart"/>
      <w:r w:rsidRPr="008D1739">
        <w:rPr>
          <w:rFonts w:asciiTheme="majorHAnsi" w:hAnsiTheme="majorHAnsi" w:cs="Arial"/>
          <w:sz w:val="22"/>
          <w:szCs w:val="22"/>
          <w:lang w:val="en-GB"/>
        </w:rPr>
        <w:t>Headteachers</w:t>
      </w:r>
      <w:proofErr w:type="spellEnd"/>
      <w:r w:rsidRPr="008D1739">
        <w:rPr>
          <w:rFonts w:asciiTheme="majorHAnsi" w:hAnsiTheme="majorHAnsi" w:cs="Arial"/>
          <w:sz w:val="22"/>
          <w:szCs w:val="22"/>
          <w:lang w:val="en-GB"/>
        </w:rPr>
        <w:t xml:space="preserve"> are free to decide how best to use the Premium to support their Ever6 FSM and Looked After Pupils. </w:t>
      </w:r>
      <w:r w:rsidRPr="00615928">
        <w:rPr>
          <w:rFonts w:asciiTheme="majorHAnsi" w:hAnsiTheme="majorHAnsi" w:cs="Arial"/>
          <w:sz w:val="22"/>
          <w:szCs w:val="22"/>
          <w:lang w:val="en-GB"/>
        </w:rPr>
        <w:t>The level of premium per pupil in 2013-2014 is £953 and from September 2014 this will rise again to £1300 per pupil.</w:t>
      </w:r>
      <w:r w:rsidR="002077A7">
        <w:rPr>
          <w:rFonts w:asciiTheme="majorHAnsi" w:hAnsiTheme="majorHAnsi" w:cs="Arial"/>
          <w:sz w:val="22"/>
          <w:szCs w:val="22"/>
          <w:lang w:val="en-GB"/>
        </w:rPr>
        <w:t xml:space="preserve"> The total funds available for 2014 -2015 will be </w:t>
      </w:r>
      <w:r w:rsidR="00AC5EF5" w:rsidRPr="00AC5EF5">
        <w:rPr>
          <w:rFonts w:asciiTheme="majorHAnsi" w:hAnsiTheme="majorHAnsi" w:cs="Times New Roman"/>
          <w:sz w:val="22"/>
          <w:szCs w:val="22"/>
        </w:rPr>
        <w:t>£322,800</w:t>
      </w:r>
    </w:p>
    <w:p w:rsidR="004609B5" w:rsidRPr="00615928" w:rsidRDefault="004609B5" w:rsidP="004609B5">
      <w:pPr>
        <w:jc w:val="both"/>
        <w:rPr>
          <w:rFonts w:asciiTheme="majorHAnsi" w:hAnsiTheme="majorHAnsi" w:cs="Times New Roman"/>
          <w:sz w:val="22"/>
          <w:szCs w:val="22"/>
          <w:lang w:val="en-GB"/>
        </w:rPr>
      </w:pPr>
    </w:p>
    <w:p w:rsidR="004609B5" w:rsidRPr="002077A7" w:rsidRDefault="004609B5" w:rsidP="002077A7">
      <w:pPr>
        <w:jc w:val="both"/>
        <w:rPr>
          <w:rFonts w:asciiTheme="majorHAnsi" w:hAnsiTheme="majorHAnsi" w:cs="Arial"/>
          <w:sz w:val="22"/>
          <w:szCs w:val="22"/>
          <w:lang w:val="en-GB"/>
        </w:rPr>
      </w:pPr>
      <w:r w:rsidRPr="008D1739">
        <w:rPr>
          <w:rFonts w:asciiTheme="majorHAnsi" w:hAnsiTheme="majorHAnsi" w:cs="Arial"/>
          <w:sz w:val="22"/>
          <w:szCs w:val="22"/>
          <w:lang w:val="en-GB"/>
        </w:rPr>
        <w:t xml:space="preserve">At Courthouse Green Primary School </w:t>
      </w:r>
      <w:r w:rsidR="002077A7">
        <w:rPr>
          <w:rFonts w:asciiTheme="majorHAnsi" w:hAnsiTheme="majorHAnsi" w:cs="Arial"/>
          <w:sz w:val="22"/>
          <w:szCs w:val="22"/>
        </w:rPr>
        <w:t>w</w:t>
      </w:r>
      <w:r w:rsidRPr="008D1739">
        <w:rPr>
          <w:rFonts w:asciiTheme="majorHAnsi" w:hAnsiTheme="majorHAnsi" w:cs="Arial"/>
          <w:sz w:val="22"/>
          <w:szCs w:val="22"/>
        </w:rPr>
        <w:t>e have high aspirations and ambitions for our children and we believe that no child should be allowed to underachieve. We strongly believe that it is not about where you come from but your passion and thirst for knowledge, and your dedication and commitment to learning that make the difference between success and failure, and we are determined to ensure that our children are given every chance to achieve well, whatever their starting point. Pupil premium funding represents a significant proportion of our budget and we are committed to ensuring it is spent to maximum effect.</w:t>
      </w:r>
    </w:p>
    <w:p w:rsidR="004609B5" w:rsidRPr="008D1739" w:rsidRDefault="004609B5" w:rsidP="004609B5">
      <w:pPr>
        <w:widowControl w:val="0"/>
        <w:autoSpaceDE w:val="0"/>
        <w:autoSpaceDN w:val="0"/>
        <w:adjustRightInd w:val="0"/>
        <w:jc w:val="both"/>
        <w:rPr>
          <w:rFonts w:asciiTheme="majorHAnsi" w:hAnsiTheme="majorHAnsi" w:cs="Times"/>
          <w:sz w:val="22"/>
          <w:szCs w:val="22"/>
        </w:rPr>
      </w:pPr>
    </w:p>
    <w:p w:rsidR="004609B5" w:rsidRDefault="004609B5" w:rsidP="004609B5">
      <w:pPr>
        <w:widowControl w:val="0"/>
        <w:autoSpaceDE w:val="0"/>
        <w:autoSpaceDN w:val="0"/>
        <w:adjustRightInd w:val="0"/>
        <w:jc w:val="both"/>
        <w:rPr>
          <w:rFonts w:asciiTheme="majorHAnsi" w:hAnsiTheme="majorHAnsi" w:cs="Arial"/>
          <w:sz w:val="22"/>
          <w:szCs w:val="22"/>
        </w:rPr>
      </w:pPr>
      <w:r w:rsidRPr="008D1739">
        <w:rPr>
          <w:rFonts w:asciiTheme="majorHAnsi" w:hAnsiTheme="majorHAnsi" w:cs="Arial"/>
          <w:sz w:val="22"/>
          <w:szCs w:val="22"/>
        </w:rPr>
        <w:t>We believe that one of the biggest barriers for children can be poverty of expectation and so are determined to create a climate that does not limit a child’s potential in any way.</w:t>
      </w:r>
    </w:p>
    <w:p w:rsidR="002077A7" w:rsidRDefault="002077A7" w:rsidP="004609B5">
      <w:pPr>
        <w:widowControl w:val="0"/>
        <w:autoSpaceDE w:val="0"/>
        <w:autoSpaceDN w:val="0"/>
        <w:adjustRightInd w:val="0"/>
        <w:jc w:val="both"/>
        <w:rPr>
          <w:rFonts w:asciiTheme="majorHAnsi" w:hAnsiTheme="majorHAnsi" w:cs="Arial"/>
          <w:sz w:val="22"/>
          <w:szCs w:val="22"/>
        </w:rPr>
      </w:pPr>
    </w:p>
    <w:p w:rsidR="002077A7" w:rsidRPr="008D1739" w:rsidRDefault="002077A7" w:rsidP="004609B5">
      <w:pPr>
        <w:widowControl w:val="0"/>
        <w:autoSpaceDE w:val="0"/>
        <w:autoSpaceDN w:val="0"/>
        <w:adjustRightInd w:val="0"/>
        <w:jc w:val="both"/>
        <w:rPr>
          <w:rFonts w:asciiTheme="majorHAnsi" w:hAnsiTheme="majorHAnsi" w:cs="Times"/>
          <w:sz w:val="22"/>
          <w:szCs w:val="22"/>
        </w:rPr>
      </w:pPr>
      <w:r>
        <w:rPr>
          <w:rFonts w:asciiTheme="majorHAnsi" w:hAnsiTheme="majorHAnsi" w:cs="Arial"/>
          <w:sz w:val="22"/>
          <w:szCs w:val="22"/>
          <w:lang w:val="en-GB"/>
        </w:rPr>
        <w:t>W</w:t>
      </w:r>
      <w:r w:rsidRPr="008D1739">
        <w:rPr>
          <w:rFonts w:asciiTheme="majorHAnsi" w:hAnsiTheme="majorHAnsi" w:cs="Arial"/>
          <w:sz w:val="22"/>
          <w:szCs w:val="22"/>
          <w:lang w:val="en-GB"/>
        </w:rPr>
        <w:t>e support all our pupils by providing high quality classroom teaching supplemented by interventions to support vulnerable learners as and when required. The School Leadership Team and Governing Body use the progress of individual pupils as our first starting point when allocating additional resource to support pupils’ progress. We believe strongly that the best intervention that can be provided for a child is through focused assessment and targeted support from their class teacher. Through the use of targets and very focused marking we help all of our pupils to understand what it is they are doing well and what they need to do to improve further.</w:t>
      </w:r>
    </w:p>
    <w:p w:rsidR="00A82092" w:rsidRPr="008D1739" w:rsidRDefault="00A82092" w:rsidP="004609B5">
      <w:pPr>
        <w:widowControl w:val="0"/>
        <w:autoSpaceDE w:val="0"/>
        <w:autoSpaceDN w:val="0"/>
        <w:adjustRightInd w:val="0"/>
        <w:jc w:val="both"/>
        <w:rPr>
          <w:rFonts w:asciiTheme="majorHAnsi" w:hAnsiTheme="majorHAnsi" w:cs="Arial"/>
          <w:b/>
          <w:bCs/>
          <w:sz w:val="22"/>
          <w:szCs w:val="22"/>
        </w:rPr>
      </w:pPr>
    </w:p>
    <w:p w:rsidR="004609B5" w:rsidRPr="008D1739" w:rsidRDefault="00DD0BCD" w:rsidP="004609B5">
      <w:pPr>
        <w:widowControl w:val="0"/>
        <w:autoSpaceDE w:val="0"/>
        <w:autoSpaceDN w:val="0"/>
        <w:adjustRightInd w:val="0"/>
        <w:jc w:val="both"/>
        <w:rPr>
          <w:rFonts w:asciiTheme="majorHAnsi" w:hAnsiTheme="majorHAnsi" w:cs="Times"/>
          <w:sz w:val="22"/>
          <w:szCs w:val="22"/>
        </w:rPr>
      </w:pPr>
      <w:r w:rsidRPr="008D1739">
        <w:rPr>
          <w:rFonts w:asciiTheme="majorHAnsi" w:hAnsiTheme="majorHAnsi" w:cs="Arial"/>
          <w:b/>
          <w:bCs/>
          <w:sz w:val="22"/>
          <w:szCs w:val="22"/>
        </w:rPr>
        <w:t>KEY FACTS</w:t>
      </w:r>
    </w:p>
    <w:p w:rsidR="004609B5" w:rsidRPr="008D1739" w:rsidRDefault="004609B5" w:rsidP="00A82092">
      <w:pPr>
        <w:widowControl w:val="0"/>
        <w:numPr>
          <w:ilvl w:val="0"/>
          <w:numId w:val="3"/>
        </w:numPr>
        <w:tabs>
          <w:tab w:val="left" w:pos="142"/>
          <w:tab w:val="left" w:pos="220"/>
        </w:tabs>
        <w:autoSpaceDE w:val="0"/>
        <w:autoSpaceDN w:val="0"/>
        <w:adjustRightInd w:val="0"/>
        <w:ind w:left="142" w:hanging="284"/>
        <w:jc w:val="both"/>
        <w:rPr>
          <w:rFonts w:asciiTheme="majorHAnsi" w:hAnsiTheme="majorHAnsi" w:cs="Symbol"/>
          <w:sz w:val="22"/>
          <w:szCs w:val="22"/>
        </w:rPr>
      </w:pPr>
      <w:r w:rsidRPr="008D1739">
        <w:rPr>
          <w:rFonts w:asciiTheme="majorHAnsi" w:hAnsiTheme="majorHAnsi" w:cs="Arial"/>
          <w:sz w:val="22"/>
          <w:szCs w:val="22"/>
        </w:rPr>
        <w:t xml:space="preserve">Our school motto ‘Doing our best to be our best’ reflects our high expectations of the whole school community </w:t>
      </w:r>
    </w:p>
    <w:p w:rsidR="00A80AED" w:rsidRPr="008D1739" w:rsidRDefault="004609B5" w:rsidP="00A80AED">
      <w:pPr>
        <w:widowControl w:val="0"/>
        <w:numPr>
          <w:ilvl w:val="0"/>
          <w:numId w:val="3"/>
        </w:numPr>
        <w:tabs>
          <w:tab w:val="left" w:pos="142"/>
          <w:tab w:val="left" w:pos="220"/>
        </w:tabs>
        <w:autoSpaceDE w:val="0"/>
        <w:autoSpaceDN w:val="0"/>
        <w:adjustRightInd w:val="0"/>
        <w:ind w:left="142" w:hanging="284"/>
        <w:jc w:val="both"/>
        <w:rPr>
          <w:rFonts w:asciiTheme="majorHAnsi" w:hAnsiTheme="majorHAnsi" w:cs="Symbol"/>
          <w:sz w:val="22"/>
          <w:szCs w:val="22"/>
        </w:rPr>
      </w:pPr>
      <w:r w:rsidRPr="008D1739">
        <w:rPr>
          <w:rFonts w:asciiTheme="majorHAnsi" w:hAnsiTheme="majorHAnsi" w:cs="Arial"/>
          <w:sz w:val="22"/>
          <w:szCs w:val="22"/>
        </w:rPr>
        <w:t xml:space="preserve">As </w:t>
      </w:r>
      <w:proofErr w:type="spellStart"/>
      <w:r w:rsidRPr="008D1739">
        <w:rPr>
          <w:rFonts w:asciiTheme="majorHAnsi" w:hAnsiTheme="majorHAnsi" w:cs="Arial"/>
          <w:sz w:val="22"/>
          <w:szCs w:val="22"/>
        </w:rPr>
        <w:t>Ofsted</w:t>
      </w:r>
      <w:proofErr w:type="spellEnd"/>
      <w:r w:rsidRPr="008D1739">
        <w:rPr>
          <w:rFonts w:asciiTheme="majorHAnsi" w:hAnsiTheme="majorHAnsi" w:cs="Arial"/>
          <w:sz w:val="22"/>
          <w:szCs w:val="22"/>
        </w:rPr>
        <w:t xml:space="preserve"> (2013) noted, </w:t>
      </w:r>
      <w:r w:rsidRPr="008D1739">
        <w:rPr>
          <w:rFonts w:asciiTheme="majorHAnsi" w:hAnsiTheme="majorHAnsi" w:cs="Arial"/>
          <w:i/>
          <w:iCs/>
          <w:sz w:val="22"/>
          <w:szCs w:val="22"/>
        </w:rPr>
        <w:t>“</w:t>
      </w:r>
      <w:r w:rsidR="00A80AED" w:rsidRPr="008D1739">
        <w:rPr>
          <w:rFonts w:asciiTheme="majorHAnsi" w:hAnsiTheme="majorHAnsi"/>
          <w:sz w:val="22"/>
          <w:szCs w:val="22"/>
        </w:rPr>
        <w:t xml:space="preserve">Disadvantaged pupils make good progress because extra funding is used effectively and gaps in attainment are closing in all subjects”. </w:t>
      </w:r>
    </w:p>
    <w:p w:rsidR="004609B5" w:rsidRPr="008D1739" w:rsidRDefault="00A80AED" w:rsidP="00A82092">
      <w:pPr>
        <w:widowControl w:val="0"/>
        <w:numPr>
          <w:ilvl w:val="0"/>
          <w:numId w:val="3"/>
        </w:numPr>
        <w:tabs>
          <w:tab w:val="left" w:pos="142"/>
          <w:tab w:val="left" w:pos="220"/>
        </w:tabs>
        <w:autoSpaceDE w:val="0"/>
        <w:autoSpaceDN w:val="0"/>
        <w:adjustRightInd w:val="0"/>
        <w:ind w:left="142" w:hanging="284"/>
        <w:jc w:val="both"/>
        <w:rPr>
          <w:rFonts w:asciiTheme="majorHAnsi" w:hAnsiTheme="majorHAnsi" w:cs="Symbol"/>
          <w:sz w:val="22"/>
          <w:szCs w:val="22"/>
        </w:rPr>
      </w:pPr>
      <w:r w:rsidRPr="008D1739">
        <w:rPr>
          <w:rFonts w:asciiTheme="majorHAnsi" w:hAnsiTheme="majorHAnsi" w:cs="Arial"/>
          <w:sz w:val="22"/>
          <w:szCs w:val="22"/>
        </w:rPr>
        <w:t>Courthouse Green is</w:t>
      </w:r>
      <w:r w:rsidR="004609B5" w:rsidRPr="008D1739">
        <w:rPr>
          <w:rFonts w:asciiTheme="majorHAnsi" w:hAnsiTheme="majorHAnsi" w:cs="Arial"/>
          <w:sz w:val="22"/>
          <w:szCs w:val="22"/>
        </w:rPr>
        <w:t xml:space="preserve"> now a first school of choice </w:t>
      </w:r>
      <w:r w:rsidR="002077A7">
        <w:rPr>
          <w:rFonts w:asciiTheme="majorHAnsi" w:hAnsiTheme="majorHAnsi" w:cs="Arial"/>
          <w:sz w:val="22"/>
          <w:szCs w:val="22"/>
        </w:rPr>
        <w:t xml:space="preserve">within and beyond our school community </w:t>
      </w:r>
      <w:r w:rsidR="004609B5" w:rsidRPr="008D1739">
        <w:rPr>
          <w:rFonts w:asciiTheme="majorHAnsi" w:hAnsiTheme="majorHAnsi" w:cs="Arial"/>
          <w:sz w:val="22"/>
          <w:szCs w:val="22"/>
        </w:rPr>
        <w:t xml:space="preserve">with all year groups full. </w:t>
      </w:r>
    </w:p>
    <w:p w:rsidR="005C7CEA" w:rsidRDefault="004609B5" w:rsidP="005C7CEA">
      <w:pPr>
        <w:widowControl w:val="0"/>
        <w:numPr>
          <w:ilvl w:val="0"/>
          <w:numId w:val="3"/>
        </w:numPr>
        <w:tabs>
          <w:tab w:val="left" w:pos="142"/>
          <w:tab w:val="left" w:pos="220"/>
        </w:tabs>
        <w:autoSpaceDE w:val="0"/>
        <w:autoSpaceDN w:val="0"/>
        <w:adjustRightInd w:val="0"/>
        <w:ind w:left="142" w:hanging="284"/>
        <w:jc w:val="both"/>
        <w:rPr>
          <w:rFonts w:asciiTheme="majorHAnsi" w:hAnsiTheme="majorHAnsi" w:cs="Symbol"/>
          <w:sz w:val="22"/>
          <w:szCs w:val="22"/>
        </w:rPr>
      </w:pPr>
      <w:r w:rsidRPr="008D1739">
        <w:rPr>
          <w:rFonts w:asciiTheme="majorHAnsi" w:hAnsiTheme="majorHAnsi" w:cs="Arial"/>
          <w:sz w:val="22"/>
          <w:szCs w:val="22"/>
        </w:rPr>
        <w:t xml:space="preserve">We are engaged in and committed to partnership working with a wide range of </w:t>
      </w:r>
      <w:proofErr w:type="spellStart"/>
      <w:r w:rsidRPr="008D1739">
        <w:rPr>
          <w:rFonts w:asciiTheme="majorHAnsi" w:hAnsiTheme="majorHAnsi" w:cs="Arial"/>
          <w:sz w:val="22"/>
          <w:szCs w:val="22"/>
        </w:rPr>
        <w:t>organisations</w:t>
      </w:r>
      <w:proofErr w:type="spellEnd"/>
      <w:r w:rsidRPr="008D1739">
        <w:rPr>
          <w:rFonts w:asciiTheme="majorHAnsi" w:hAnsiTheme="majorHAnsi" w:cs="Arial"/>
          <w:sz w:val="22"/>
          <w:szCs w:val="22"/>
        </w:rPr>
        <w:t xml:space="preserve"> which strongly enhances our provision and supports our local community</w:t>
      </w:r>
      <w:r w:rsidRPr="008D1739">
        <w:rPr>
          <w:rFonts w:asciiTheme="majorHAnsi" w:hAnsiTheme="majorHAnsi" w:cs="Arial"/>
          <w:iCs/>
          <w:sz w:val="22"/>
          <w:szCs w:val="22"/>
        </w:rPr>
        <w:t xml:space="preserve"> to support all pupils and families in need of help.</w:t>
      </w:r>
    </w:p>
    <w:p w:rsidR="004609B5" w:rsidRPr="005C7CEA" w:rsidRDefault="004609B5" w:rsidP="005C7CEA">
      <w:pPr>
        <w:widowControl w:val="0"/>
        <w:numPr>
          <w:ilvl w:val="0"/>
          <w:numId w:val="3"/>
        </w:numPr>
        <w:tabs>
          <w:tab w:val="left" w:pos="142"/>
          <w:tab w:val="left" w:pos="220"/>
        </w:tabs>
        <w:autoSpaceDE w:val="0"/>
        <w:autoSpaceDN w:val="0"/>
        <w:adjustRightInd w:val="0"/>
        <w:ind w:left="142" w:hanging="284"/>
        <w:jc w:val="both"/>
        <w:rPr>
          <w:rFonts w:asciiTheme="majorHAnsi" w:hAnsiTheme="majorHAnsi" w:cs="Symbol"/>
          <w:sz w:val="22"/>
          <w:szCs w:val="22"/>
        </w:rPr>
      </w:pPr>
      <w:r w:rsidRPr="005C7CEA">
        <w:rPr>
          <w:rFonts w:asciiTheme="majorHAnsi" w:hAnsiTheme="majorHAnsi" w:cs="Arial"/>
          <w:sz w:val="22"/>
          <w:szCs w:val="22"/>
        </w:rPr>
        <w:t xml:space="preserve">Accreditations reflecting our best practice include: Financial Management in School; Healthy School Mark; Arts Award (Silver); Anti Bullying Award; </w:t>
      </w:r>
      <w:r w:rsidR="005C7CEA" w:rsidRPr="005C7CEA">
        <w:rPr>
          <w:rFonts w:asciiTheme="majorHAnsi" w:hAnsiTheme="majorHAnsi"/>
          <w:sz w:val="22"/>
          <w:szCs w:val="22"/>
        </w:rPr>
        <w:t xml:space="preserve">the </w:t>
      </w:r>
      <w:r w:rsidR="002077A7" w:rsidRPr="005C7CEA">
        <w:rPr>
          <w:rFonts w:asciiTheme="majorHAnsi" w:hAnsiTheme="majorHAnsi"/>
          <w:sz w:val="22"/>
          <w:szCs w:val="22"/>
        </w:rPr>
        <w:t>Junior Leadership Team come highly commended after coming Runners Up in the S</w:t>
      </w:r>
      <w:r w:rsidR="005C7CEA" w:rsidRPr="005C7CEA">
        <w:rPr>
          <w:rFonts w:asciiTheme="majorHAnsi" w:hAnsiTheme="majorHAnsi"/>
          <w:sz w:val="22"/>
          <w:szCs w:val="22"/>
        </w:rPr>
        <w:t>peaker's School Council Awards.</w:t>
      </w:r>
      <w:r w:rsidRPr="008D1739">
        <w:rPr>
          <w:rFonts w:asciiTheme="majorHAnsi" w:hAnsiTheme="majorHAnsi" w:cs="Times"/>
          <w:noProof/>
          <w:sz w:val="22"/>
          <w:szCs w:val="22"/>
          <w:lang w:val="en-GB" w:eastAsia="en-GB"/>
        </w:rPr>
        <w:drawing>
          <wp:inline distT="0" distB="0" distL="0" distR="0">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5C7CEA" w:rsidRPr="005C7CEA" w:rsidRDefault="005C7CEA" w:rsidP="005C7CEA">
      <w:pPr>
        <w:widowControl w:val="0"/>
        <w:tabs>
          <w:tab w:val="left" w:pos="142"/>
          <w:tab w:val="left" w:pos="220"/>
        </w:tabs>
        <w:autoSpaceDE w:val="0"/>
        <w:autoSpaceDN w:val="0"/>
        <w:adjustRightInd w:val="0"/>
        <w:ind w:left="142"/>
        <w:jc w:val="both"/>
        <w:rPr>
          <w:rFonts w:asciiTheme="majorHAnsi" w:hAnsiTheme="majorHAnsi" w:cs="Symbol"/>
          <w:sz w:val="22"/>
          <w:szCs w:val="22"/>
        </w:rPr>
      </w:pPr>
    </w:p>
    <w:p w:rsidR="005C7CEA" w:rsidRDefault="00DD0BCD" w:rsidP="004609B5">
      <w:pPr>
        <w:widowControl w:val="0"/>
        <w:autoSpaceDE w:val="0"/>
        <w:autoSpaceDN w:val="0"/>
        <w:adjustRightInd w:val="0"/>
        <w:jc w:val="both"/>
        <w:rPr>
          <w:rFonts w:asciiTheme="majorHAnsi" w:hAnsiTheme="majorHAnsi" w:cs="Arial"/>
          <w:b/>
          <w:bCs/>
          <w:sz w:val="22"/>
          <w:szCs w:val="22"/>
        </w:rPr>
      </w:pPr>
      <w:r w:rsidRPr="008D1739">
        <w:rPr>
          <w:rFonts w:asciiTheme="majorHAnsi" w:hAnsiTheme="majorHAnsi" w:cs="Arial"/>
          <w:b/>
          <w:bCs/>
          <w:sz w:val="22"/>
          <w:szCs w:val="22"/>
        </w:rPr>
        <w:t>RECENT INITIATIVES / IMPROVEMENTS:</w:t>
      </w:r>
      <w:r w:rsidR="005C7CEA">
        <w:rPr>
          <w:rFonts w:asciiTheme="majorHAnsi" w:hAnsiTheme="majorHAnsi" w:cs="Arial"/>
          <w:b/>
          <w:bCs/>
          <w:sz w:val="22"/>
          <w:szCs w:val="22"/>
        </w:rPr>
        <w:t xml:space="preserve"> </w:t>
      </w:r>
    </w:p>
    <w:p w:rsidR="005C7CEA" w:rsidRPr="005C7CEA" w:rsidRDefault="005C7CEA" w:rsidP="004609B5">
      <w:pPr>
        <w:widowControl w:val="0"/>
        <w:autoSpaceDE w:val="0"/>
        <w:autoSpaceDN w:val="0"/>
        <w:adjustRightInd w:val="0"/>
        <w:jc w:val="both"/>
        <w:rPr>
          <w:rFonts w:asciiTheme="majorHAnsi" w:hAnsiTheme="majorHAnsi" w:cs="Arial"/>
          <w:b/>
          <w:bCs/>
          <w:i/>
          <w:sz w:val="22"/>
          <w:szCs w:val="22"/>
        </w:rPr>
      </w:pPr>
      <w:r w:rsidRPr="005C7CEA">
        <w:rPr>
          <w:rFonts w:asciiTheme="majorHAnsi" w:hAnsiTheme="majorHAnsi" w:cs="Arial"/>
          <w:b/>
          <w:bCs/>
          <w:i/>
          <w:sz w:val="22"/>
          <w:szCs w:val="22"/>
        </w:rPr>
        <w:t>Followin</w:t>
      </w:r>
      <w:r>
        <w:rPr>
          <w:rFonts w:asciiTheme="majorHAnsi" w:hAnsiTheme="majorHAnsi" w:cs="Arial"/>
          <w:b/>
          <w:bCs/>
          <w:i/>
          <w:sz w:val="22"/>
          <w:szCs w:val="22"/>
        </w:rPr>
        <w:t xml:space="preserve">g </w:t>
      </w:r>
      <w:proofErr w:type="spellStart"/>
      <w:r>
        <w:rPr>
          <w:rFonts w:asciiTheme="majorHAnsi" w:hAnsiTheme="majorHAnsi" w:cs="Arial"/>
          <w:b/>
          <w:bCs/>
          <w:i/>
          <w:sz w:val="22"/>
          <w:szCs w:val="22"/>
        </w:rPr>
        <w:t>Raiseonline</w:t>
      </w:r>
      <w:proofErr w:type="spellEnd"/>
      <w:r>
        <w:rPr>
          <w:rFonts w:asciiTheme="majorHAnsi" w:hAnsiTheme="majorHAnsi" w:cs="Arial"/>
          <w:b/>
          <w:bCs/>
          <w:i/>
          <w:sz w:val="22"/>
          <w:szCs w:val="22"/>
        </w:rPr>
        <w:t xml:space="preserve"> analysis we are particu</w:t>
      </w:r>
      <w:r w:rsidRPr="005C7CEA">
        <w:rPr>
          <w:rFonts w:asciiTheme="majorHAnsi" w:hAnsiTheme="majorHAnsi" w:cs="Arial"/>
          <w:b/>
          <w:bCs/>
          <w:i/>
          <w:sz w:val="22"/>
          <w:szCs w:val="22"/>
        </w:rPr>
        <w:t>larly</w:t>
      </w:r>
      <w:r>
        <w:rPr>
          <w:rFonts w:asciiTheme="majorHAnsi" w:hAnsiTheme="majorHAnsi" w:cs="Arial"/>
          <w:b/>
          <w:bCs/>
          <w:i/>
          <w:sz w:val="22"/>
          <w:szCs w:val="22"/>
        </w:rPr>
        <w:t xml:space="preserve"> focusing our monitoring and in</w:t>
      </w:r>
      <w:r w:rsidRPr="005C7CEA">
        <w:rPr>
          <w:rFonts w:asciiTheme="majorHAnsi" w:hAnsiTheme="majorHAnsi" w:cs="Arial"/>
          <w:b/>
          <w:bCs/>
          <w:i/>
          <w:sz w:val="22"/>
          <w:szCs w:val="22"/>
        </w:rPr>
        <w:t>tervention on supporting our Low Attaining pupils and further closing the underachievement gap of our disadvantaged pupils.</w:t>
      </w:r>
    </w:p>
    <w:p w:rsidR="004609B5" w:rsidRPr="008D1739" w:rsidRDefault="004609B5" w:rsidP="00A82092">
      <w:pPr>
        <w:widowControl w:val="0"/>
        <w:numPr>
          <w:ilvl w:val="0"/>
          <w:numId w:val="4"/>
        </w:numPr>
        <w:tabs>
          <w:tab w:val="left" w:pos="220"/>
        </w:tabs>
        <w:autoSpaceDE w:val="0"/>
        <w:autoSpaceDN w:val="0"/>
        <w:adjustRightInd w:val="0"/>
        <w:ind w:left="142" w:hanging="284"/>
        <w:jc w:val="both"/>
        <w:rPr>
          <w:rFonts w:asciiTheme="majorHAnsi" w:hAnsiTheme="majorHAnsi" w:cs="Symbol"/>
          <w:sz w:val="22"/>
          <w:szCs w:val="22"/>
        </w:rPr>
      </w:pPr>
      <w:r w:rsidRPr="008D1739">
        <w:rPr>
          <w:rFonts w:asciiTheme="majorHAnsi" w:hAnsiTheme="majorHAnsi" w:cs="Arial"/>
          <w:sz w:val="22"/>
          <w:szCs w:val="22"/>
        </w:rPr>
        <w:t xml:space="preserve">The School is striving to be a “Growth Mindset School” – determined to create a positive culture in which everyone can achieve well </w:t>
      </w:r>
    </w:p>
    <w:p w:rsidR="004609B5" w:rsidRPr="008D1739" w:rsidRDefault="004609B5" w:rsidP="00A82092">
      <w:pPr>
        <w:widowControl w:val="0"/>
        <w:numPr>
          <w:ilvl w:val="0"/>
          <w:numId w:val="4"/>
        </w:numPr>
        <w:tabs>
          <w:tab w:val="left" w:pos="220"/>
        </w:tabs>
        <w:autoSpaceDE w:val="0"/>
        <w:autoSpaceDN w:val="0"/>
        <w:adjustRightInd w:val="0"/>
        <w:ind w:left="142" w:hanging="284"/>
        <w:jc w:val="both"/>
        <w:rPr>
          <w:rFonts w:asciiTheme="majorHAnsi" w:hAnsiTheme="majorHAnsi" w:cs="Symbol"/>
          <w:sz w:val="22"/>
          <w:szCs w:val="22"/>
        </w:rPr>
      </w:pPr>
      <w:r w:rsidRPr="008D1739">
        <w:rPr>
          <w:rFonts w:asciiTheme="majorHAnsi" w:hAnsiTheme="majorHAnsi" w:cs="Arial"/>
          <w:sz w:val="22"/>
          <w:szCs w:val="22"/>
        </w:rPr>
        <w:t xml:space="preserve">Increased performance at KS2 and KS1 </w:t>
      </w:r>
    </w:p>
    <w:p w:rsidR="004609B5" w:rsidRPr="008D1739" w:rsidRDefault="004609B5" w:rsidP="00A82092">
      <w:pPr>
        <w:widowControl w:val="0"/>
        <w:numPr>
          <w:ilvl w:val="0"/>
          <w:numId w:val="4"/>
        </w:numPr>
        <w:tabs>
          <w:tab w:val="left" w:pos="220"/>
        </w:tabs>
        <w:autoSpaceDE w:val="0"/>
        <w:autoSpaceDN w:val="0"/>
        <w:adjustRightInd w:val="0"/>
        <w:ind w:left="142" w:hanging="284"/>
        <w:jc w:val="both"/>
        <w:rPr>
          <w:rFonts w:asciiTheme="majorHAnsi" w:hAnsiTheme="majorHAnsi" w:cs="Symbol"/>
          <w:sz w:val="22"/>
          <w:szCs w:val="22"/>
        </w:rPr>
      </w:pPr>
      <w:r w:rsidRPr="008D1739">
        <w:rPr>
          <w:rFonts w:asciiTheme="majorHAnsi" w:hAnsiTheme="majorHAnsi" w:cs="Arial"/>
          <w:sz w:val="22"/>
          <w:szCs w:val="22"/>
        </w:rPr>
        <w:t xml:space="preserve">Increased percentages of children working at or above age related levels </w:t>
      </w:r>
    </w:p>
    <w:p w:rsidR="004609B5" w:rsidRPr="008D1739" w:rsidRDefault="004609B5" w:rsidP="00A82092">
      <w:pPr>
        <w:widowControl w:val="0"/>
        <w:numPr>
          <w:ilvl w:val="0"/>
          <w:numId w:val="4"/>
        </w:numPr>
        <w:tabs>
          <w:tab w:val="left" w:pos="220"/>
        </w:tabs>
        <w:autoSpaceDE w:val="0"/>
        <w:autoSpaceDN w:val="0"/>
        <w:adjustRightInd w:val="0"/>
        <w:ind w:left="142" w:hanging="284"/>
        <w:jc w:val="both"/>
        <w:rPr>
          <w:rFonts w:asciiTheme="majorHAnsi" w:hAnsiTheme="majorHAnsi" w:cs="Symbol"/>
          <w:sz w:val="22"/>
          <w:szCs w:val="22"/>
        </w:rPr>
      </w:pPr>
      <w:r w:rsidRPr="008D1739">
        <w:rPr>
          <w:rFonts w:asciiTheme="majorHAnsi" w:hAnsiTheme="majorHAnsi" w:cs="Arial"/>
          <w:sz w:val="22"/>
          <w:szCs w:val="22"/>
        </w:rPr>
        <w:t xml:space="preserve">Gap between key groups has been significantly narrowed </w:t>
      </w:r>
    </w:p>
    <w:p w:rsidR="004609B5" w:rsidRPr="008D1739" w:rsidRDefault="004609B5" w:rsidP="00A82092">
      <w:pPr>
        <w:widowControl w:val="0"/>
        <w:numPr>
          <w:ilvl w:val="0"/>
          <w:numId w:val="4"/>
        </w:numPr>
        <w:tabs>
          <w:tab w:val="left" w:pos="220"/>
        </w:tabs>
        <w:autoSpaceDE w:val="0"/>
        <w:autoSpaceDN w:val="0"/>
        <w:adjustRightInd w:val="0"/>
        <w:ind w:left="142" w:hanging="284"/>
        <w:jc w:val="both"/>
        <w:rPr>
          <w:rFonts w:asciiTheme="majorHAnsi" w:hAnsiTheme="majorHAnsi" w:cs="Symbol"/>
          <w:sz w:val="22"/>
          <w:szCs w:val="22"/>
        </w:rPr>
      </w:pPr>
      <w:r w:rsidRPr="008D1739">
        <w:rPr>
          <w:rFonts w:asciiTheme="majorHAnsi" w:hAnsiTheme="majorHAnsi" w:cs="Arial"/>
          <w:sz w:val="22"/>
          <w:szCs w:val="22"/>
        </w:rPr>
        <w:t xml:space="preserve">Improved phonics scores </w:t>
      </w:r>
      <w:r w:rsidR="005C7CEA">
        <w:rPr>
          <w:rFonts w:asciiTheme="majorHAnsi" w:hAnsiTheme="majorHAnsi" w:cs="Arial"/>
          <w:sz w:val="22"/>
          <w:szCs w:val="22"/>
        </w:rPr>
        <w:t>(which are above National)</w:t>
      </w:r>
    </w:p>
    <w:p w:rsidR="00A82092" w:rsidRPr="008D1739" w:rsidRDefault="004609B5" w:rsidP="00A82092">
      <w:pPr>
        <w:widowControl w:val="0"/>
        <w:numPr>
          <w:ilvl w:val="0"/>
          <w:numId w:val="4"/>
        </w:numPr>
        <w:tabs>
          <w:tab w:val="left" w:pos="220"/>
        </w:tabs>
        <w:autoSpaceDE w:val="0"/>
        <w:autoSpaceDN w:val="0"/>
        <w:adjustRightInd w:val="0"/>
        <w:ind w:left="142" w:hanging="284"/>
        <w:jc w:val="both"/>
        <w:rPr>
          <w:rFonts w:asciiTheme="majorHAnsi" w:hAnsiTheme="majorHAnsi" w:cs="Symbol"/>
          <w:sz w:val="22"/>
          <w:szCs w:val="22"/>
        </w:rPr>
      </w:pPr>
      <w:r w:rsidRPr="008D1739">
        <w:rPr>
          <w:rFonts w:asciiTheme="majorHAnsi" w:hAnsiTheme="majorHAnsi" w:cs="Arial"/>
          <w:sz w:val="22"/>
          <w:szCs w:val="22"/>
        </w:rPr>
        <w:t xml:space="preserve">Additional non-class based teachers established across each phase to continue to improve quality of teaching, ensure greater consistency in practice and expectations thus </w:t>
      </w:r>
      <w:r w:rsidR="00A82092" w:rsidRPr="008D1739">
        <w:rPr>
          <w:rFonts w:asciiTheme="majorHAnsi" w:hAnsiTheme="majorHAnsi" w:cs="Arial"/>
          <w:sz w:val="22"/>
          <w:szCs w:val="22"/>
        </w:rPr>
        <w:t xml:space="preserve">ensuring whole school consistency </w:t>
      </w:r>
    </w:p>
    <w:p w:rsidR="00A82092" w:rsidRPr="008D1739" w:rsidRDefault="004609B5" w:rsidP="00A82092">
      <w:pPr>
        <w:widowControl w:val="0"/>
        <w:numPr>
          <w:ilvl w:val="0"/>
          <w:numId w:val="4"/>
        </w:numPr>
        <w:tabs>
          <w:tab w:val="left" w:pos="220"/>
        </w:tabs>
        <w:autoSpaceDE w:val="0"/>
        <w:autoSpaceDN w:val="0"/>
        <w:adjustRightInd w:val="0"/>
        <w:ind w:left="142" w:hanging="284"/>
        <w:jc w:val="both"/>
        <w:rPr>
          <w:rFonts w:asciiTheme="majorHAnsi" w:hAnsiTheme="majorHAnsi" w:cs="Symbol"/>
          <w:sz w:val="22"/>
          <w:szCs w:val="22"/>
        </w:rPr>
      </w:pPr>
      <w:r w:rsidRPr="008D1739">
        <w:rPr>
          <w:rFonts w:asciiTheme="majorHAnsi" w:hAnsiTheme="majorHAnsi" w:cs="Arial"/>
          <w:sz w:val="22"/>
          <w:szCs w:val="22"/>
        </w:rPr>
        <w:t xml:space="preserve">Earlier intervention in place in years </w:t>
      </w:r>
      <w:r w:rsidR="00A82092" w:rsidRPr="008D1739">
        <w:rPr>
          <w:rFonts w:asciiTheme="majorHAnsi" w:hAnsiTheme="majorHAnsi" w:cs="Arial"/>
          <w:sz w:val="22"/>
          <w:szCs w:val="22"/>
        </w:rPr>
        <w:t xml:space="preserve">from </w:t>
      </w:r>
      <w:r w:rsidRPr="008D1739">
        <w:rPr>
          <w:rFonts w:asciiTheme="majorHAnsi" w:hAnsiTheme="majorHAnsi" w:cs="Arial"/>
          <w:sz w:val="22"/>
          <w:szCs w:val="22"/>
        </w:rPr>
        <w:t xml:space="preserve">EYFS </w:t>
      </w:r>
      <w:r w:rsidR="00A82092" w:rsidRPr="008D1739">
        <w:rPr>
          <w:rFonts w:asciiTheme="majorHAnsi" w:hAnsiTheme="majorHAnsi" w:cs="Arial"/>
          <w:sz w:val="22"/>
          <w:szCs w:val="22"/>
        </w:rPr>
        <w:t>(</w:t>
      </w:r>
      <w:r w:rsidR="00A82092" w:rsidRPr="008D1739">
        <w:rPr>
          <w:rFonts w:asciiTheme="majorHAnsi" w:hAnsiTheme="majorHAnsi" w:cs="Arial"/>
          <w:sz w:val="22"/>
          <w:szCs w:val="22"/>
          <w:lang w:val="en-GB"/>
        </w:rPr>
        <w:t xml:space="preserve">Analysis of 2012 data indicated underachievement across school in writing, with many of our children coming into school with poor early language skills which would </w:t>
      </w:r>
      <w:r w:rsidR="00A82092" w:rsidRPr="008D1739">
        <w:rPr>
          <w:rFonts w:asciiTheme="majorHAnsi" w:hAnsiTheme="majorHAnsi" w:cs="Arial"/>
          <w:sz w:val="22"/>
          <w:szCs w:val="22"/>
          <w:lang w:val="en-GB"/>
        </w:rPr>
        <w:lastRenderedPageBreak/>
        <w:t>then impact on their use of language for writing</w:t>
      </w:r>
      <w:r w:rsidR="00EC6419">
        <w:rPr>
          <w:rFonts w:asciiTheme="majorHAnsi" w:hAnsiTheme="majorHAnsi" w:cs="Arial"/>
          <w:sz w:val="22"/>
          <w:szCs w:val="22"/>
          <w:lang w:val="en-GB"/>
        </w:rPr>
        <w:t>).</w:t>
      </w:r>
      <w:r w:rsidR="00A82092" w:rsidRPr="008D1739">
        <w:rPr>
          <w:rFonts w:asciiTheme="majorHAnsi" w:hAnsiTheme="majorHAnsi" w:cs="Arial"/>
          <w:sz w:val="22"/>
          <w:szCs w:val="22"/>
          <w:lang w:val="en-GB"/>
        </w:rPr>
        <w:t xml:space="preserve"> We had provided additional support in EY to develop language (additional adult to child ratio, introduction of the WELCOMM programme and provided 1:1 tuition across EY and KS1 in phonics). </w:t>
      </w:r>
    </w:p>
    <w:p w:rsidR="00A82092" w:rsidRPr="008D1739" w:rsidRDefault="00A82092" w:rsidP="00A82092">
      <w:pPr>
        <w:widowControl w:val="0"/>
        <w:numPr>
          <w:ilvl w:val="0"/>
          <w:numId w:val="4"/>
        </w:numPr>
        <w:tabs>
          <w:tab w:val="left" w:pos="220"/>
        </w:tabs>
        <w:autoSpaceDE w:val="0"/>
        <w:autoSpaceDN w:val="0"/>
        <w:adjustRightInd w:val="0"/>
        <w:ind w:left="142" w:hanging="284"/>
        <w:jc w:val="both"/>
        <w:rPr>
          <w:rFonts w:asciiTheme="majorHAnsi" w:hAnsiTheme="majorHAnsi" w:cs="Symbol"/>
          <w:sz w:val="22"/>
          <w:szCs w:val="22"/>
        </w:rPr>
      </w:pPr>
      <w:r w:rsidRPr="008D1739">
        <w:rPr>
          <w:rFonts w:asciiTheme="majorHAnsi" w:hAnsiTheme="majorHAnsi" w:cs="Arial"/>
          <w:sz w:val="22"/>
          <w:szCs w:val="22"/>
          <w:lang w:val="en-GB"/>
        </w:rPr>
        <w:t>Maths was also an issue across school; we have introduced a new maths curriculum to ensure more progressive, effective teaching of maths, introduced additional intervention programmes and improved whole school approach to teaching Maths through the use of Numicon</w:t>
      </w:r>
      <w:r w:rsidRPr="008D1739">
        <w:rPr>
          <w:rFonts w:asciiTheme="majorHAnsi" w:hAnsiTheme="majorHAnsi" w:cs="Arial"/>
          <w:sz w:val="22"/>
          <w:szCs w:val="22"/>
        </w:rPr>
        <w:t xml:space="preserve"> to support children’s understanding in </w:t>
      </w:r>
      <w:proofErr w:type="spellStart"/>
      <w:r w:rsidRPr="008D1739">
        <w:rPr>
          <w:rFonts w:asciiTheme="majorHAnsi" w:hAnsiTheme="majorHAnsi" w:cs="Arial"/>
          <w:sz w:val="22"/>
          <w:szCs w:val="22"/>
        </w:rPr>
        <w:t>maths</w:t>
      </w:r>
      <w:proofErr w:type="spellEnd"/>
      <w:r w:rsidRPr="008D1739">
        <w:rPr>
          <w:rFonts w:asciiTheme="majorHAnsi" w:hAnsiTheme="majorHAnsi" w:cs="Arial"/>
          <w:sz w:val="22"/>
          <w:szCs w:val="22"/>
        </w:rPr>
        <w:t xml:space="preserve">, especially in relation to number and calculation </w:t>
      </w:r>
    </w:p>
    <w:p w:rsidR="004609B5" w:rsidRPr="008D1739" w:rsidRDefault="004609B5" w:rsidP="00A82092">
      <w:pPr>
        <w:widowControl w:val="0"/>
        <w:numPr>
          <w:ilvl w:val="0"/>
          <w:numId w:val="4"/>
        </w:numPr>
        <w:tabs>
          <w:tab w:val="left" w:pos="220"/>
        </w:tabs>
        <w:autoSpaceDE w:val="0"/>
        <w:autoSpaceDN w:val="0"/>
        <w:adjustRightInd w:val="0"/>
        <w:ind w:left="142" w:hanging="284"/>
        <w:jc w:val="both"/>
        <w:rPr>
          <w:rFonts w:asciiTheme="majorHAnsi" w:hAnsiTheme="majorHAnsi" w:cs="Symbol"/>
          <w:sz w:val="22"/>
          <w:szCs w:val="22"/>
        </w:rPr>
      </w:pPr>
      <w:r w:rsidRPr="008D1739">
        <w:rPr>
          <w:rFonts w:asciiTheme="majorHAnsi" w:hAnsiTheme="majorHAnsi" w:cs="Arial"/>
          <w:sz w:val="22"/>
          <w:szCs w:val="22"/>
        </w:rPr>
        <w:t xml:space="preserve">Broader use of research to inform decision making and policy – Sutton Trust Toolkit </w:t>
      </w:r>
      <w:r w:rsidRPr="008D1739">
        <w:rPr>
          <w:rFonts w:asciiTheme="majorHAnsi" w:hAnsiTheme="majorHAnsi" w:cs="Symbol"/>
          <w:sz w:val="22"/>
          <w:szCs w:val="22"/>
        </w:rPr>
        <w:t> </w:t>
      </w:r>
      <w:r w:rsidRPr="008D1739">
        <w:rPr>
          <w:rFonts w:asciiTheme="majorHAnsi" w:hAnsiTheme="majorHAnsi" w:cs="Arial"/>
          <w:sz w:val="22"/>
          <w:szCs w:val="22"/>
        </w:rPr>
        <w:t xml:space="preserve">interventions, within school variance and Carol </w:t>
      </w:r>
      <w:proofErr w:type="spellStart"/>
      <w:r w:rsidRPr="008D1739">
        <w:rPr>
          <w:rFonts w:asciiTheme="majorHAnsi" w:hAnsiTheme="majorHAnsi" w:cs="Arial"/>
          <w:sz w:val="22"/>
          <w:szCs w:val="22"/>
        </w:rPr>
        <w:t>Dweck’s</w:t>
      </w:r>
      <w:proofErr w:type="spellEnd"/>
      <w:r w:rsidRPr="008D1739">
        <w:rPr>
          <w:rFonts w:asciiTheme="majorHAnsi" w:hAnsiTheme="majorHAnsi" w:cs="Arial"/>
          <w:sz w:val="22"/>
          <w:szCs w:val="22"/>
        </w:rPr>
        <w:t xml:space="preserve"> Mindsets </w:t>
      </w:r>
    </w:p>
    <w:p w:rsidR="004609B5" w:rsidRPr="008D1739" w:rsidRDefault="004609B5" w:rsidP="00A82092">
      <w:pPr>
        <w:widowControl w:val="0"/>
        <w:tabs>
          <w:tab w:val="left" w:pos="220"/>
          <w:tab w:val="left" w:pos="720"/>
        </w:tabs>
        <w:autoSpaceDE w:val="0"/>
        <w:autoSpaceDN w:val="0"/>
        <w:adjustRightInd w:val="0"/>
        <w:ind w:left="720"/>
        <w:jc w:val="both"/>
        <w:rPr>
          <w:rFonts w:asciiTheme="majorHAnsi" w:hAnsiTheme="majorHAnsi" w:cs="Times"/>
          <w:sz w:val="22"/>
          <w:szCs w:val="22"/>
        </w:rPr>
      </w:pPr>
      <w:r w:rsidRPr="008D1739">
        <w:rPr>
          <w:rFonts w:asciiTheme="majorHAnsi" w:hAnsiTheme="majorHAnsi" w:cs="Times"/>
          <w:noProof/>
          <w:sz w:val="22"/>
          <w:szCs w:val="22"/>
          <w:lang w:val="en-GB" w:eastAsia="en-GB"/>
        </w:rPr>
        <w:drawing>
          <wp:inline distT="0" distB="0" distL="0" distR="0">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A82092" w:rsidRPr="008D1739" w:rsidRDefault="00DD0BCD" w:rsidP="00A82092">
      <w:pPr>
        <w:widowControl w:val="0"/>
        <w:tabs>
          <w:tab w:val="left" w:pos="220"/>
          <w:tab w:val="left" w:pos="720"/>
        </w:tabs>
        <w:autoSpaceDE w:val="0"/>
        <w:autoSpaceDN w:val="0"/>
        <w:adjustRightInd w:val="0"/>
        <w:rPr>
          <w:rFonts w:asciiTheme="majorHAnsi" w:hAnsiTheme="majorHAnsi" w:cs="Times"/>
          <w:b/>
          <w:sz w:val="22"/>
          <w:szCs w:val="22"/>
        </w:rPr>
      </w:pPr>
      <w:r w:rsidRPr="008D1739">
        <w:rPr>
          <w:rFonts w:asciiTheme="majorHAnsi" w:hAnsiTheme="majorHAnsi" w:cs="Times"/>
          <w:b/>
          <w:sz w:val="22"/>
          <w:szCs w:val="22"/>
        </w:rPr>
        <w:t>ALLOCATION OF FUNDS</w:t>
      </w:r>
    </w:p>
    <w:p w:rsidR="004609B5" w:rsidRPr="008D1739" w:rsidRDefault="004609B5" w:rsidP="004609B5">
      <w:pPr>
        <w:widowControl w:val="0"/>
        <w:autoSpaceDE w:val="0"/>
        <w:autoSpaceDN w:val="0"/>
        <w:adjustRightInd w:val="0"/>
        <w:jc w:val="both"/>
        <w:rPr>
          <w:rFonts w:asciiTheme="majorHAnsi" w:hAnsiTheme="majorHAnsi" w:cs="Arial"/>
          <w:sz w:val="22"/>
          <w:szCs w:val="22"/>
        </w:rPr>
      </w:pPr>
      <w:r w:rsidRPr="008D1739">
        <w:rPr>
          <w:rFonts w:asciiTheme="majorHAnsi" w:hAnsiTheme="majorHAnsi" w:cs="Arial"/>
          <w:sz w:val="22"/>
          <w:szCs w:val="22"/>
        </w:rPr>
        <w:t>When making decisions about using pupil premium funding it is important to consider the context of the school and the subsequent challenges faced. Common barriers for FSM children can be l</w:t>
      </w:r>
      <w:r w:rsidR="00EC6419">
        <w:rPr>
          <w:rFonts w:asciiTheme="majorHAnsi" w:hAnsiTheme="majorHAnsi" w:cs="Arial"/>
          <w:sz w:val="22"/>
          <w:szCs w:val="22"/>
        </w:rPr>
        <w:t>ack of</w:t>
      </w:r>
      <w:r w:rsidRPr="008D1739">
        <w:rPr>
          <w:rFonts w:asciiTheme="majorHAnsi" w:hAnsiTheme="majorHAnsi" w:cs="Arial"/>
          <w:sz w:val="22"/>
          <w:szCs w:val="22"/>
        </w:rPr>
        <w:t xml:space="preserve"> support at home, weak language and communication skills, lack of confidence, more frequent </w:t>
      </w:r>
      <w:proofErr w:type="spellStart"/>
      <w:r w:rsidRPr="008D1739">
        <w:rPr>
          <w:rFonts w:asciiTheme="majorHAnsi" w:hAnsiTheme="majorHAnsi" w:cs="Arial"/>
          <w:sz w:val="22"/>
          <w:szCs w:val="22"/>
        </w:rPr>
        <w:t>behaviour</w:t>
      </w:r>
      <w:proofErr w:type="spellEnd"/>
      <w:r w:rsidRPr="008D1739">
        <w:rPr>
          <w:rFonts w:asciiTheme="majorHAnsi" w:hAnsiTheme="majorHAnsi" w:cs="Arial"/>
          <w:sz w:val="22"/>
          <w:szCs w:val="22"/>
        </w:rPr>
        <w:t xml:space="preserve"> difficulties, and attendance and punctuality issues. There may also be complex family situations that prevent children from flourishing. The challenges are varied and there is no “one size fits all”.</w:t>
      </w:r>
    </w:p>
    <w:p w:rsidR="00A82092" w:rsidRPr="008D1739" w:rsidRDefault="00A82092" w:rsidP="004609B5">
      <w:pPr>
        <w:widowControl w:val="0"/>
        <w:autoSpaceDE w:val="0"/>
        <w:autoSpaceDN w:val="0"/>
        <w:adjustRightInd w:val="0"/>
        <w:jc w:val="both"/>
        <w:rPr>
          <w:rFonts w:asciiTheme="majorHAnsi" w:hAnsiTheme="majorHAnsi" w:cs="Times"/>
          <w:sz w:val="22"/>
          <w:szCs w:val="22"/>
        </w:rPr>
      </w:pPr>
    </w:p>
    <w:p w:rsidR="004609B5" w:rsidRPr="008D1739" w:rsidRDefault="004609B5" w:rsidP="004609B5">
      <w:pPr>
        <w:widowControl w:val="0"/>
        <w:autoSpaceDE w:val="0"/>
        <w:autoSpaceDN w:val="0"/>
        <w:adjustRightInd w:val="0"/>
        <w:jc w:val="both"/>
        <w:rPr>
          <w:rFonts w:asciiTheme="majorHAnsi" w:hAnsiTheme="majorHAnsi" w:cs="Arial"/>
          <w:sz w:val="22"/>
          <w:szCs w:val="22"/>
        </w:rPr>
      </w:pPr>
      <w:r w:rsidRPr="008D1739">
        <w:rPr>
          <w:rFonts w:asciiTheme="majorHAnsi" w:hAnsiTheme="majorHAnsi" w:cs="Arial"/>
          <w:sz w:val="22"/>
          <w:szCs w:val="22"/>
        </w:rPr>
        <w:t>Our key objective in using the Pupil Premium Grant is to narrow the gap between pupil groups. Through targeted interventions we are working to eliminate barriers to learning and progress. For children who start school with low attainment on entry, our aim is to ensure that they make accelerated progress in order to reach age related expectations + as they move through the school.</w:t>
      </w:r>
    </w:p>
    <w:p w:rsidR="00A82092" w:rsidRPr="008D1739" w:rsidRDefault="00A82092" w:rsidP="004609B5">
      <w:pPr>
        <w:widowControl w:val="0"/>
        <w:autoSpaceDE w:val="0"/>
        <w:autoSpaceDN w:val="0"/>
        <w:adjustRightInd w:val="0"/>
        <w:jc w:val="both"/>
        <w:rPr>
          <w:rFonts w:asciiTheme="majorHAnsi" w:hAnsiTheme="majorHAnsi" w:cs="Times"/>
          <w:sz w:val="22"/>
          <w:szCs w:val="22"/>
        </w:rPr>
      </w:pPr>
    </w:p>
    <w:p w:rsidR="004609B5" w:rsidRPr="008D1739" w:rsidRDefault="004609B5" w:rsidP="004609B5">
      <w:pPr>
        <w:widowControl w:val="0"/>
        <w:autoSpaceDE w:val="0"/>
        <w:autoSpaceDN w:val="0"/>
        <w:adjustRightInd w:val="0"/>
        <w:jc w:val="both"/>
        <w:rPr>
          <w:rFonts w:asciiTheme="majorHAnsi" w:hAnsiTheme="majorHAnsi" w:cs="Arial"/>
          <w:sz w:val="22"/>
          <w:szCs w:val="22"/>
        </w:rPr>
      </w:pPr>
      <w:r w:rsidRPr="008D1739">
        <w:rPr>
          <w:rFonts w:asciiTheme="majorHAnsi" w:hAnsiTheme="majorHAnsi" w:cs="Arial"/>
          <w:sz w:val="22"/>
          <w:szCs w:val="22"/>
        </w:rPr>
        <w:t xml:space="preserve">We have </w:t>
      </w:r>
      <w:proofErr w:type="spellStart"/>
      <w:r w:rsidRPr="008D1739">
        <w:rPr>
          <w:rFonts w:asciiTheme="majorHAnsi" w:hAnsiTheme="majorHAnsi" w:cs="Arial"/>
          <w:sz w:val="22"/>
          <w:szCs w:val="22"/>
        </w:rPr>
        <w:t>analysed</w:t>
      </w:r>
      <w:proofErr w:type="spellEnd"/>
      <w:r w:rsidRPr="008D1739">
        <w:rPr>
          <w:rFonts w:asciiTheme="majorHAnsi" w:hAnsiTheme="majorHAnsi" w:cs="Arial"/>
          <w:sz w:val="22"/>
          <w:szCs w:val="22"/>
        </w:rPr>
        <w:t xml:space="preserve"> our data thoroughly and have made use of a range of research, such as parental engagement research, children as writers, good practice in using pupil premium funding, the Sutton trust research on within school variance and the Sutton Trust toolkit, to inform our decision making.</w:t>
      </w:r>
    </w:p>
    <w:p w:rsidR="00A82092" w:rsidRPr="008D1739" w:rsidRDefault="00A82092" w:rsidP="004609B5">
      <w:pPr>
        <w:widowControl w:val="0"/>
        <w:autoSpaceDE w:val="0"/>
        <w:autoSpaceDN w:val="0"/>
        <w:adjustRightInd w:val="0"/>
        <w:jc w:val="both"/>
        <w:rPr>
          <w:rFonts w:asciiTheme="majorHAnsi" w:hAnsiTheme="majorHAnsi" w:cs="Times"/>
          <w:sz w:val="22"/>
          <w:szCs w:val="22"/>
        </w:rPr>
      </w:pPr>
    </w:p>
    <w:p w:rsidR="004609B5" w:rsidRPr="008D1739" w:rsidRDefault="004609B5" w:rsidP="004609B5">
      <w:pPr>
        <w:widowControl w:val="0"/>
        <w:autoSpaceDE w:val="0"/>
        <w:autoSpaceDN w:val="0"/>
        <w:adjustRightInd w:val="0"/>
        <w:jc w:val="both"/>
        <w:rPr>
          <w:rFonts w:asciiTheme="majorHAnsi" w:hAnsiTheme="majorHAnsi" w:cs="Times"/>
          <w:sz w:val="22"/>
          <w:szCs w:val="22"/>
        </w:rPr>
      </w:pPr>
      <w:r w:rsidRPr="008D1739">
        <w:rPr>
          <w:rFonts w:asciiTheme="majorHAnsi" w:hAnsiTheme="majorHAnsi" w:cs="Arial"/>
          <w:sz w:val="22"/>
          <w:szCs w:val="22"/>
        </w:rPr>
        <w:t xml:space="preserve">In addition to this we have identified some key principles (outlined below) which we believe will </w:t>
      </w:r>
      <w:proofErr w:type="spellStart"/>
      <w:r w:rsidRPr="008D1739">
        <w:rPr>
          <w:rFonts w:asciiTheme="majorHAnsi" w:hAnsiTheme="majorHAnsi" w:cs="Arial"/>
          <w:sz w:val="22"/>
          <w:szCs w:val="22"/>
        </w:rPr>
        <w:t>maximise</w:t>
      </w:r>
      <w:proofErr w:type="spellEnd"/>
      <w:r w:rsidRPr="008D1739">
        <w:rPr>
          <w:rFonts w:asciiTheme="majorHAnsi" w:hAnsiTheme="majorHAnsi" w:cs="Arial"/>
          <w:sz w:val="22"/>
          <w:szCs w:val="22"/>
        </w:rPr>
        <w:t xml:space="preserve"> the impact of our pupil premium spending.</w:t>
      </w:r>
    </w:p>
    <w:p w:rsidR="00A82092" w:rsidRPr="008D1739" w:rsidRDefault="00A82092" w:rsidP="004609B5">
      <w:pPr>
        <w:widowControl w:val="0"/>
        <w:autoSpaceDE w:val="0"/>
        <w:autoSpaceDN w:val="0"/>
        <w:adjustRightInd w:val="0"/>
        <w:jc w:val="both"/>
        <w:rPr>
          <w:rFonts w:asciiTheme="majorHAnsi" w:hAnsiTheme="majorHAnsi" w:cs="Arial"/>
          <w:b/>
          <w:bCs/>
          <w:sz w:val="22"/>
          <w:szCs w:val="22"/>
        </w:rPr>
      </w:pPr>
    </w:p>
    <w:p w:rsidR="004609B5" w:rsidRPr="008D1739" w:rsidRDefault="00DD0BCD" w:rsidP="004609B5">
      <w:pPr>
        <w:widowControl w:val="0"/>
        <w:autoSpaceDE w:val="0"/>
        <w:autoSpaceDN w:val="0"/>
        <w:adjustRightInd w:val="0"/>
        <w:jc w:val="both"/>
        <w:rPr>
          <w:rFonts w:asciiTheme="majorHAnsi" w:hAnsiTheme="majorHAnsi" w:cs="Times"/>
          <w:sz w:val="22"/>
          <w:szCs w:val="22"/>
        </w:rPr>
      </w:pPr>
      <w:r w:rsidRPr="008D1739">
        <w:rPr>
          <w:rFonts w:asciiTheme="majorHAnsi" w:hAnsiTheme="majorHAnsi" w:cs="Arial"/>
          <w:b/>
          <w:bCs/>
          <w:sz w:val="22"/>
          <w:szCs w:val="22"/>
        </w:rPr>
        <w:t>KEY PRINCIPLES</w:t>
      </w:r>
    </w:p>
    <w:p w:rsidR="004609B5" w:rsidRPr="008D1739" w:rsidRDefault="004609B5" w:rsidP="004609B5">
      <w:pPr>
        <w:widowControl w:val="0"/>
        <w:autoSpaceDE w:val="0"/>
        <w:autoSpaceDN w:val="0"/>
        <w:adjustRightInd w:val="0"/>
        <w:jc w:val="both"/>
        <w:rPr>
          <w:rFonts w:asciiTheme="majorHAnsi" w:hAnsiTheme="majorHAnsi" w:cs="Times"/>
          <w:sz w:val="22"/>
          <w:szCs w:val="22"/>
        </w:rPr>
      </w:pPr>
      <w:r w:rsidRPr="008D1739">
        <w:rPr>
          <w:rFonts w:asciiTheme="majorHAnsi" w:hAnsiTheme="majorHAnsi" w:cs="Arial"/>
          <w:b/>
          <w:bCs/>
          <w:i/>
          <w:iCs/>
          <w:sz w:val="22"/>
          <w:szCs w:val="22"/>
        </w:rPr>
        <w:t>Building Belief</w:t>
      </w:r>
    </w:p>
    <w:p w:rsidR="004609B5" w:rsidRPr="008D1739" w:rsidRDefault="005C7CEA" w:rsidP="004609B5">
      <w:pPr>
        <w:widowControl w:val="0"/>
        <w:autoSpaceDE w:val="0"/>
        <w:autoSpaceDN w:val="0"/>
        <w:adjustRightInd w:val="0"/>
        <w:jc w:val="both"/>
        <w:rPr>
          <w:rFonts w:asciiTheme="majorHAnsi" w:hAnsiTheme="majorHAnsi" w:cs="Times"/>
          <w:sz w:val="22"/>
          <w:szCs w:val="22"/>
        </w:rPr>
      </w:pPr>
      <w:r>
        <w:rPr>
          <w:rFonts w:asciiTheme="majorHAnsi" w:hAnsiTheme="majorHAnsi" w:cs="Arial"/>
          <w:sz w:val="22"/>
          <w:szCs w:val="22"/>
        </w:rPr>
        <w:t>We</w:t>
      </w:r>
      <w:r w:rsidR="004609B5" w:rsidRPr="008D1739">
        <w:rPr>
          <w:rFonts w:asciiTheme="majorHAnsi" w:hAnsiTheme="majorHAnsi" w:cs="Arial"/>
          <w:sz w:val="22"/>
          <w:szCs w:val="22"/>
        </w:rPr>
        <w:t xml:space="preserve"> provide a culture where:</w:t>
      </w:r>
    </w:p>
    <w:p w:rsidR="004609B5" w:rsidRPr="008D1739" w:rsidRDefault="005C7CEA" w:rsidP="004609B5">
      <w:pPr>
        <w:widowControl w:val="0"/>
        <w:numPr>
          <w:ilvl w:val="0"/>
          <w:numId w:val="5"/>
        </w:numPr>
        <w:tabs>
          <w:tab w:val="left" w:pos="220"/>
          <w:tab w:val="left" w:pos="720"/>
        </w:tabs>
        <w:autoSpaceDE w:val="0"/>
        <w:autoSpaceDN w:val="0"/>
        <w:adjustRightInd w:val="0"/>
        <w:ind w:hanging="720"/>
        <w:jc w:val="both"/>
        <w:rPr>
          <w:rFonts w:asciiTheme="majorHAnsi" w:hAnsiTheme="majorHAnsi" w:cs="Symbol"/>
          <w:sz w:val="22"/>
          <w:szCs w:val="22"/>
        </w:rPr>
      </w:pPr>
      <w:r>
        <w:rPr>
          <w:rFonts w:asciiTheme="majorHAnsi" w:hAnsiTheme="majorHAnsi" w:cs="Arial"/>
          <w:sz w:val="22"/>
          <w:szCs w:val="22"/>
        </w:rPr>
        <w:t xml:space="preserve">staff believe </w:t>
      </w:r>
      <w:r w:rsidR="004609B5" w:rsidRPr="008D1739">
        <w:rPr>
          <w:rFonts w:asciiTheme="majorHAnsi" w:hAnsiTheme="majorHAnsi" w:cs="Arial"/>
          <w:sz w:val="22"/>
          <w:szCs w:val="22"/>
        </w:rPr>
        <w:t xml:space="preserve">ALL children </w:t>
      </w:r>
      <w:r>
        <w:rPr>
          <w:rFonts w:asciiTheme="majorHAnsi" w:hAnsiTheme="majorHAnsi" w:cs="Arial"/>
          <w:sz w:val="22"/>
          <w:szCs w:val="22"/>
        </w:rPr>
        <w:t>can and will achieve</w:t>
      </w:r>
    </w:p>
    <w:p w:rsidR="004609B5" w:rsidRPr="008D1739" w:rsidRDefault="004609B5" w:rsidP="004609B5">
      <w:pPr>
        <w:widowControl w:val="0"/>
        <w:numPr>
          <w:ilvl w:val="0"/>
          <w:numId w:val="5"/>
        </w:numPr>
        <w:tabs>
          <w:tab w:val="left" w:pos="220"/>
          <w:tab w:val="left" w:pos="720"/>
        </w:tabs>
        <w:autoSpaceDE w:val="0"/>
        <w:autoSpaceDN w:val="0"/>
        <w:adjustRightInd w:val="0"/>
        <w:ind w:hanging="720"/>
        <w:jc w:val="both"/>
        <w:rPr>
          <w:rFonts w:asciiTheme="majorHAnsi" w:hAnsiTheme="majorHAnsi" w:cs="Symbol"/>
          <w:sz w:val="22"/>
          <w:szCs w:val="22"/>
        </w:rPr>
      </w:pPr>
      <w:r w:rsidRPr="008D1739">
        <w:rPr>
          <w:rFonts w:asciiTheme="majorHAnsi" w:hAnsiTheme="majorHAnsi" w:cs="Arial"/>
          <w:sz w:val="22"/>
          <w:szCs w:val="22"/>
        </w:rPr>
        <w:t xml:space="preserve">there are “no excuses” made for underperformance </w:t>
      </w:r>
    </w:p>
    <w:p w:rsidR="004609B5" w:rsidRPr="008D1739" w:rsidRDefault="004609B5" w:rsidP="004609B5">
      <w:pPr>
        <w:widowControl w:val="0"/>
        <w:numPr>
          <w:ilvl w:val="0"/>
          <w:numId w:val="5"/>
        </w:numPr>
        <w:tabs>
          <w:tab w:val="left" w:pos="220"/>
          <w:tab w:val="left" w:pos="720"/>
        </w:tabs>
        <w:autoSpaceDE w:val="0"/>
        <w:autoSpaceDN w:val="0"/>
        <w:adjustRightInd w:val="0"/>
        <w:ind w:hanging="720"/>
        <w:jc w:val="both"/>
        <w:rPr>
          <w:rFonts w:asciiTheme="majorHAnsi" w:hAnsiTheme="majorHAnsi" w:cs="Symbol"/>
          <w:sz w:val="22"/>
          <w:szCs w:val="22"/>
        </w:rPr>
      </w:pPr>
      <w:r w:rsidRPr="008D1739">
        <w:rPr>
          <w:rFonts w:asciiTheme="majorHAnsi" w:hAnsiTheme="majorHAnsi" w:cs="Arial"/>
          <w:sz w:val="22"/>
          <w:szCs w:val="22"/>
        </w:rPr>
        <w:t xml:space="preserve">staff adopt a “solution-focused” approach to overcoming barriers </w:t>
      </w:r>
    </w:p>
    <w:p w:rsidR="00A82092" w:rsidRPr="008D1739" w:rsidRDefault="004609B5" w:rsidP="004609B5">
      <w:pPr>
        <w:widowControl w:val="0"/>
        <w:numPr>
          <w:ilvl w:val="0"/>
          <w:numId w:val="5"/>
        </w:numPr>
        <w:tabs>
          <w:tab w:val="left" w:pos="220"/>
          <w:tab w:val="left" w:pos="720"/>
        </w:tabs>
        <w:autoSpaceDE w:val="0"/>
        <w:autoSpaceDN w:val="0"/>
        <w:adjustRightInd w:val="0"/>
        <w:ind w:hanging="720"/>
        <w:jc w:val="both"/>
        <w:rPr>
          <w:rFonts w:asciiTheme="majorHAnsi" w:hAnsiTheme="majorHAnsi" w:cs="Symbol"/>
          <w:sz w:val="22"/>
          <w:szCs w:val="22"/>
        </w:rPr>
      </w:pPr>
      <w:r w:rsidRPr="008D1739">
        <w:rPr>
          <w:rFonts w:asciiTheme="majorHAnsi" w:hAnsiTheme="majorHAnsi" w:cs="Arial"/>
          <w:sz w:val="22"/>
          <w:szCs w:val="22"/>
        </w:rPr>
        <w:t xml:space="preserve">staff support children to develop “growth” mindsets towards learning </w:t>
      </w:r>
      <w:r w:rsidRPr="008D1739">
        <w:rPr>
          <w:rFonts w:asciiTheme="majorHAnsi" w:hAnsiTheme="majorHAnsi" w:cs="Symbol"/>
          <w:sz w:val="22"/>
          <w:szCs w:val="22"/>
        </w:rPr>
        <w:t> </w:t>
      </w:r>
    </w:p>
    <w:p w:rsidR="00A82092" w:rsidRPr="008D1739" w:rsidRDefault="00A82092" w:rsidP="00A82092">
      <w:pPr>
        <w:widowControl w:val="0"/>
        <w:tabs>
          <w:tab w:val="left" w:pos="220"/>
          <w:tab w:val="left" w:pos="720"/>
        </w:tabs>
        <w:autoSpaceDE w:val="0"/>
        <w:autoSpaceDN w:val="0"/>
        <w:adjustRightInd w:val="0"/>
        <w:jc w:val="both"/>
        <w:rPr>
          <w:rFonts w:asciiTheme="majorHAnsi" w:hAnsiTheme="majorHAnsi" w:cs="Symbol"/>
          <w:sz w:val="22"/>
          <w:szCs w:val="22"/>
        </w:rPr>
      </w:pPr>
    </w:p>
    <w:p w:rsidR="00A82092" w:rsidRPr="008D1739" w:rsidRDefault="004609B5" w:rsidP="00A82092">
      <w:pPr>
        <w:widowControl w:val="0"/>
        <w:tabs>
          <w:tab w:val="left" w:pos="220"/>
          <w:tab w:val="left" w:pos="720"/>
        </w:tabs>
        <w:autoSpaceDE w:val="0"/>
        <w:autoSpaceDN w:val="0"/>
        <w:adjustRightInd w:val="0"/>
        <w:jc w:val="both"/>
        <w:rPr>
          <w:rFonts w:asciiTheme="majorHAnsi" w:hAnsiTheme="majorHAnsi" w:cs="Arial"/>
          <w:sz w:val="22"/>
          <w:szCs w:val="22"/>
        </w:rPr>
      </w:pPr>
      <w:proofErr w:type="spellStart"/>
      <w:r w:rsidRPr="008D1739">
        <w:rPr>
          <w:rFonts w:asciiTheme="majorHAnsi" w:hAnsiTheme="majorHAnsi" w:cs="Arial"/>
          <w:b/>
          <w:bCs/>
          <w:i/>
          <w:iCs/>
          <w:sz w:val="22"/>
          <w:szCs w:val="22"/>
        </w:rPr>
        <w:t>Analysing</w:t>
      </w:r>
      <w:proofErr w:type="spellEnd"/>
      <w:r w:rsidRPr="008D1739">
        <w:rPr>
          <w:rFonts w:asciiTheme="majorHAnsi" w:hAnsiTheme="majorHAnsi" w:cs="Arial"/>
          <w:b/>
          <w:bCs/>
          <w:i/>
          <w:iCs/>
          <w:sz w:val="22"/>
          <w:szCs w:val="22"/>
        </w:rPr>
        <w:t xml:space="preserve"> Data </w:t>
      </w:r>
      <w:r w:rsidRPr="008D1739">
        <w:rPr>
          <w:rFonts w:asciiTheme="majorHAnsi" w:hAnsiTheme="majorHAnsi" w:cs="Symbol"/>
          <w:sz w:val="22"/>
          <w:szCs w:val="22"/>
        </w:rPr>
        <w:t> </w:t>
      </w:r>
    </w:p>
    <w:p w:rsidR="004609B5" w:rsidRPr="008D1739" w:rsidRDefault="004609B5" w:rsidP="00A82092">
      <w:pPr>
        <w:pStyle w:val="ListParagraph"/>
        <w:widowControl w:val="0"/>
        <w:numPr>
          <w:ilvl w:val="0"/>
          <w:numId w:val="15"/>
        </w:numPr>
        <w:tabs>
          <w:tab w:val="left" w:pos="284"/>
        </w:tabs>
        <w:autoSpaceDE w:val="0"/>
        <w:autoSpaceDN w:val="0"/>
        <w:adjustRightInd w:val="0"/>
        <w:ind w:left="284" w:hanging="284"/>
        <w:jc w:val="both"/>
        <w:rPr>
          <w:rFonts w:asciiTheme="majorHAnsi" w:hAnsiTheme="majorHAnsi" w:cs="Symbol"/>
          <w:sz w:val="22"/>
          <w:szCs w:val="22"/>
        </w:rPr>
      </w:pPr>
      <w:r w:rsidRPr="008D1739">
        <w:rPr>
          <w:rFonts w:asciiTheme="majorHAnsi" w:hAnsiTheme="majorHAnsi" w:cs="Arial"/>
          <w:sz w:val="22"/>
          <w:szCs w:val="22"/>
        </w:rPr>
        <w:t xml:space="preserve">All staff are involved in the analysis of data so that they are fully aware of strengths and weaknesses across the school </w:t>
      </w:r>
    </w:p>
    <w:p w:rsidR="005C7CEA" w:rsidRDefault="004609B5" w:rsidP="00A82092">
      <w:pPr>
        <w:widowControl w:val="0"/>
        <w:numPr>
          <w:ilvl w:val="0"/>
          <w:numId w:val="6"/>
        </w:numPr>
        <w:tabs>
          <w:tab w:val="left" w:pos="284"/>
        </w:tabs>
        <w:autoSpaceDE w:val="0"/>
        <w:autoSpaceDN w:val="0"/>
        <w:adjustRightInd w:val="0"/>
        <w:ind w:left="284" w:hanging="284"/>
        <w:jc w:val="both"/>
        <w:rPr>
          <w:rFonts w:asciiTheme="majorHAnsi" w:hAnsiTheme="majorHAnsi" w:cs="Symbol"/>
          <w:sz w:val="22"/>
          <w:szCs w:val="22"/>
        </w:rPr>
      </w:pPr>
      <w:r w:rsidRPr="008D1739">
        <w:rPr>
          <w:rFonts w:asciiTheme="majorHAnsi" w:hAnsiTheme="majorHAnsi" w:cs="Arial"/>
          <w:sz w:val="22"/>
          <w:szCs w:val="22"/>
        </w:rPr>
        <w:t xml:space="preserve">We use research (Such as the Sutton Trust Toolkit) to support us in determining the strategies that will be most effective </w:t>
      </w:r>
      <w:r w:rsidRPr="008D1739">
        <w:rPr>
          <w:rFonts w:asciiTheme="majorHAnsi" w:hAnsiTheme="majorHAnsi" w:cs="Symbol"/>
          <w:sz w:val="22"/>
          <w:szCs w:val="22"/>
        </w:rPr>
        <w:t> </w:t>
      </w:r>
    </w:p>
    <w:p w:rsidR="005C7CEA" w:rsidRDefault="005C7CEA" w:rsidP="005C7CEA">
      <w:pPr>
        <w:widowControl w:val="0"/>
        <w:tabs>
          <w:tab w:val="left" w:pos="284"/>
        </w:tabs>
        <w:autoSpaceDE w:val="0"/>
        <w:autoSpaceDN w:val="0"/>
        <w:adjustRightInd w:val="0"/>
        <w:jc w:val="both"/>
        <w:rPr>
          <w:rFonts w:asciiTheme="majorHAnsi" w:hAnsiTheme="majorHAnsi" w:cs="Symbol"/>
          <w:sz w:val="22"/>
          <w:szCs w:val="22"/>
        </w:rPr>
      </w:pPr>
    </w:p>
    <w:p w:rsidR="005C7CEA" w:rsidRDefault="004609B5" w:rsidP="005C7CEA">
      <w:pPr>
        <w:widowControl w:val="0"/>
        <w:tabs>
          <w:tab w:val="left" w:pos="284"/>
        </w:tabs>
        <w:autoSpaceDE w:val="0"/>
        <w:autoSpaceDN w:val="0"/>
        <w:adjustRightInd w:val="0"/>
        <w:jc w:val="both"/>
        <w:rPr>
          <w:rFonts w:asciiTheme="majorHAnsi" w:hAnsiTheme="majorHAnsi" w:cs="Symbol"/>
          <w:sz w:val="22"/>
          <w:szCs w:val="22"/>
        </w:rPr>
      </w:pPr>
      <w:r w:rsidRPr="008D1739">
        <w:rPr>
          <w:rFonts w:asciiTheme="majorHAnsi" w:hAnsiTheme="majorHAnsi" w:cs="Arial"/>
          <w:b/>
          <w:bCs/>
          <w:i/>
          <w:iCs/>
          <w:sz w:val="22"/>
          <w:szCs w:val="22"/>
        </w:rPr>
        <w:t xml:space="preserve">Identification of Pupils </w:t>
      </w:r>
      <w:r w:rsidRPr="008D1739">
        <w:rPr>
          <w:rFonts w:asciiTheme="majorHAnsi" w:hAnsiTheme="majorHAnsi" w:cs="Symbol"/>
          <w:sz w:val="22"/>
          <w:szCs w:val="22"/>
        </w:rPr>
        <w:t> </w:t>
      </w:r>
    </w:p>
    <w:p w:rsidR="004609B5" w:rsidRPr="008D1739" w:rsidRDefault="004609B5" w:rsidP="005C7CEA">
      <w:pPr>
        <w:widowControl w:val="0"/>
        <w:tabs>
          <w:tab w:val="left" w:pos="284"/>
        </w:tabs>
        <w:autoSpaceDE w:val="0"/>
        <w:autoSpaceDN w:val="0"/>
        <w:adjustRightInd w:val="0"/>
        <w:jc w:val="both"/>
        <w:rPr>
          <w:rFonts w:asciiTheme="majorHAnsi" w:hAnsiTheme="majorHAnsi" w:cs="Symbol"/>
          <w:sz w:val="22"/>
          <w:szCs w:val="22"/>
        </w:rPr>
      </w:pPr>
      <w:r w:rsidRPr="008D1739">
        <w:rPr>
          <w:rFonts w:asciiTheme="majorHAnsi" w:hAnsiTheme="majorHAnsi" w:cs="Arial"/>
          <w:sz w:val="22"/>
          <w:szCs w:val="22"/>
        </w:rPr>
        <w:t xml:space="preserve">We will ensure that: </w:t>
      </w:r>
    </w:p>
    <w:p w:rsidR="004609B5" w:rsidRPr="008D1739" w:rsidRDefault="004609B5" w:rsidP="00A82092">
      <w:pPr>
        <w:widowControl w:val="0"/>
        <w:numPr>
          <w:ilvl w:val="0"/>
          <w:numId w:val="7"/>
        </w:numPr>
        <w:tabs>
          <w:tab w:val="left" w:pos="284"/>
        </w:tabs>
        <w:autoSpaceDE w:val="0"/>
        <w:autoSpaceDN w:val="0"/>
        <w:adjustRightInd w:val="0"/>
        <w:ind w:left="284" w:hanging="284"/>
        <w:jc w:val="both"/>
        <w:rPr>
          <w:rFonts w:asciiTheme="majorHAnsi" w:hAnsiTheme="majorHAnsi" w:cs="Symbol"/>
          <w:sz w:val="22"/>
          <w:szCs w:val="22"/>
        </w:rPr>
      </w:pPr>
      <w:r w:rsidRPr="008D1739">
        <w:rPr>
          <w:rFonts w:asciiTheme="majorHAnsi" w:hAnsiTheme="majorHAnsi" w:cs="Arial"/>
          <w:sz w:val="22"/>
          <w:szCs w:val="22"/>
        </w:rPr>
        <w:t xml:space="preserve">ALL teaching staff and support staff are involved in analysis of data and identification of </w:t>
      </w:r>
      <w:r w:rsidRPr="008D1739">
        <w:rPr>
          <w:rFonts w:asciiTheme="majorHAnsi" w:hAnsiTheme="majorHAnsi" w:cs="Symbol"/>
          <w:sz w:val="22"/>
          <w:szCs w:val="22"/>
        </w:rPr>
        <w:t> </w:t>
      </w:r>
      <w:r w:rsidRPr="008D1739">
        <w:rPr>
          <w:rFonts w:asciiTheme="majorHAnsi" w:hAnsiTheme="majorHAnsi" w:cs="Arial"/>
          <w:sz w:val="22"/>
          <w:szCs w:val="22"/>
        </w:rPr>
        <w:t xml:space="preserve">pupils </w:t>
      </w:r>
    </w:p>
    <w:p w:rsidR="004609B5" w:rsidRPr="008D1739" w:rsidRDefault="004609B5" w:rsidP="00A82092">
      <w:pPr>
        <w:widowControl w:val="0"/>
        <w:numPr>
          <w:ilvl w:val="0"/>
          <w:numId w:val="7"/>
        </w:numPr>
        <w:tabs>
          <w:tab w:val="left" w:pos="284"/>
        </w:tabs>
        <w:autoSpaceDE w:val="0"/>
        <w:autoSpaceDN w:val="0"/>
        <w:adjustRightInd w:val="0"/>
        <w:ind w:left="284" w:hanging="284"/>
        <w:jc w:val="both"/>
        <w:rPr>
          <w:rFonts w:asciiTheme="majorHAnsi" w:hAnsiTheme="majorHAnsi" w:cs="Symbol"/>
          <w:sz w:val="22"/>
          <w:szCs w:val="22"/>
        </w:rPr>
      </w:pPr>
      <w:r w:rsidRPr="008D1739">
        <w:rPr>
          <w:rFonts w:asciiTheme="majorHAnsi" w:hAnsiTheme="majorHAnsi" w:cs="Arial"/>
          <w:sz w:val="22"/>
          <w:szCs w:val="22"/>
        </w:rPr>
        <w:t xml:space="preserve">ALL staff are aware of who </w:t>
      </w:r>
      <w:r w:rsidR="005C7CEA">
        <w:rPr>
          <w:rFonts w:asciiTheme="majorHAnsi" w:hAnsiTheme="majorHAnsi" w:cs="Arial"/>
          <w:sz w:val="22"/>
          <w:szCs w:val="22"/>
        </w:rPr>
        <w:t>their disadvantaged</w:t>
      </w:r>
      <w:r w:rsidRPr="008D1739">
        <w:rPr>
          <w:rFonts w:asciiTheme="majorHAnsi" w:hAnsiTheme="majorHAnsi" w:cs="Arial"/>
          <w:sz w:val="22"/>
          <w:szCs w:val="22"/>
        </w:rPr>
        <w:t xml:space="preserve"> and vulnerable children are </w:t>
      </w:r>
    </w:p>
    <w:p w:rsidR="004609B5" w:rsidRPr="008D1739" w:rsidRDefault="004609B5" w:rsidP="00A82092">
      <w:pPr>
        <w:widowControl w:val="0"/>
        <w:numPr>
          <w:ilvl w:val="0"/>
          <w:numId w:val="7"/>
        </w:numPr>
        <w:tabs>
          <w:tab w:val="left" w:pos="284"/>
        </w:tabs>
        <w:autoSpaceDE w:val="0"/>
        <w:autoSpaceDN w:val="0"/>
        <w:adjustRightInd w:val="0"/>
        <w:ind w:left="284" w:hanging="284"/>
        <w:jc w:val="both"/>
        <w:rPr>
          <w:rFonts w:asciiTheme="majorHAnsi" w:hAnsiTheme="majorHAnsi" w:cs="Symbol"/>
          <w:sz w:val="22"/>
          <w:szCs w:val="22"/>
        </w:rPr>
      </w:pPr>
      <w:r w:rsidRPr="008D1739">
        <w:rPr>
          <w:rFonts w:asciiTheme="majorHAnsi" w:hAnsiTheme="majorHAnsi" w:cs="Arial"/>
          <w:sz w:val="22"/>
          <w:szCs w:val="22"/>
        </w:rPr>
        <w:t xml:space="preserve">ALL </w:t>
      </w:r>
      <w:r w:rsidR="005C7CEA">
        <w:rPr>
          <w:rFonts w:asciiTheme="majorHAnsi" w:hAnsiTheme="majorHAnsi" w:cs="Arial"/>
          <w:sz w:val="22"/>
          <w:szCs w:val="22"/>
        </w:rPr>
        <w:t>disadvantaged</w:t>
      </w:r>
      <w:r w:rsidRPr="008D1739">
        <w:rPr>
          <w:rFonts w:asciiTheme="majorHAnsi" w:hAnsiTheme="majorHAnsi" w:cs="Arial"/>
          <w:sz w:val="22"/>
          <w:szCs w:val="22"/>
        </w:rPr>
        <w:t xml:space="preserve"> children benefit from the funding, not just those who are </w:t>
      </w:r>
      <w:r w:rsidRPr="008D1739">
        <w:rPr>
          <w:rFonts w:asciiTheme="majorHAnsi" w:hAnsiTheme="majorHAnsi" w:cs="Symbol"/>
          <w:sz w:val="22"/>
          <w:szCs w:val="22"/>
        </w:rPr>
        <w:t> </w:t>
      </w:r>
      <w:r w:rsidRPr="008D1739">
        <w:rPr>
          <w:rFonts w:asciiTheme="majorHAnsi" w:hAnsiTheme="majorHAnsi" w:cs="Arial"/>
          <w:sz w:val="22"/>
          <w:szCs w:val="22"/>
        </w:rPr>
        <w:t xml:space="preserve">underperforming </w:t>
      </w:r>
    </w:p>
    <w:p w:rsidR="004609B5" w:rsidRPr="008D1739" w:rsidRDefault="004609B5" w:rsidP="00A82092">
      <w:pPr>
        <w:widowControl w:val="0"/>
        <w:numPr>
          <w:ilvl w:val="0"/>
          <w:numId w:val="7"/>
        </w:numPr>
        <w:tabs>
          <w:tab w:val="left" w:pos="284"/>
        </w:tabs>
        <w:autoSpaceDE w:val="0"/>
        <w:autoSpaceDN w:val="0"/>
        <w:adjustRightInd w:val="0"/>
        <w:ind w:left="284" w:hanging="284"/>
        <w:jc w:val="both"/>
        <w:rPr>
          <w:rFonts w:asciiTheme="majorHAnsi" w:hAnsiTheme="majorHAnsi" w:cs="Symbol"/>
          <w:sz w:val="22"/>
          <w:szCs w:val="22"/>
        </w:rPr>
      </w:pPr>
      <w:r w:rsidRPr="008D1739">
        <w:rPr>
          <w:rFonts w:asciiTheme="majorHAnsi" w:hAnsiTheme="majorHAnsi" w:cs="Arial"/>
          <w:sz w:val="22"/>
          <w:szCs w:val="22"/>
        </w:rPr>
        <w:t xml:space="preserve">Underachievement at all levels is targeted (not just lower attaining pupils) </w:t>
      </w:r>
    </w:p>
    <w:p w:rsidR="004609B5" w:rsidRPr="008D1739" w:rsidRDefault="004609B5" w:rsidP="004609B5">
      <w:pPr>
        <w:widowControl w:val="0"/>
        <w:numPr>
          <w:ilvl w:val="0"/>
          <w:numId w:val="7"/>
        </w:numPr>
        <w:tabs>
          <w:tab w:val="left" w:pos="284"/>
        </w:tabs>
        <w:autoSpaceDE w:val="0"/>
        <w:autoSpaceDN w:val="0"/>
        <w:adjustRightInd w:val="0"/>
        <w:ind w:left="284" w:hanging="284"/>
        <w:jc w:val="both"/>
        <w:rPr>
          <w:rFonts w:asciiTheme="majorHAnsi" w:hAnsiTheme="majorHAnsi" w:cs="Symbol"/>
          <w:sz w:val="22"/>
          <w:szCs w:val="22"/>
        </w:rPr>
      </w:pPr>
      <w:r w:rsidRPr="008D1739">
        <w:rPr>
          <w:rFonts w:asciiTheme="majorHAnsi" w:hAnsiTheme="majorHAnsi" w:cs="Arial"/>
          <w:sz w:val="22"/>
          <w:szCs w:val="22"/>
        </w:rPr>
        <w:t>Children’s individual needs are considered carefully so that we provide support for those children who could be doing “even better if.....”</w:t>
      </w:r>
    </w:p>
    <w:p w:rsidR="004609B5" w:rsidRPr="008D1739" w:rsidRDefault="004609B5" w:rsidP="004609B5">
      <w:pPr>
        <w:widowControl w:val="0"/>
        <w:autoSpaceDE w:val="0"/>
        <w:autoSpaceDN w:val="0"/>
        <w:adjustRightInd w:val="0"/>
        <w:jc w:val="both"/>
        <w:rPr>
          <w:rFonts w:asciiTheme="majorHAnsi" w:hAnsiTheme="majorHAnsi" w:cs="Times"/>
          <w:sz w:val="22"/>
          <w:szCs w:val="22"/>
        </w:rPr>
      </w:pPr>
      <w:r w:rsidRPr="008D1739">
        <w:rPr>
          <w:rFonts w:asciiTheme="majorHAnsi" w:hAnsiTheme="majorHAnsi" w:cs="Times"/>
          <w:noProof/>
          <w:sz w:val="22"/>
          <w:szCs w:val="22"/>
          <w:lang w:val="en-GB" w:eastAsia="en-GB"/>
        </w:rPr>
        <w:drawing>
          <wp:inline distT="0" distB="0" distL="0" distR="0">
            <wp:extent cx="8255" cy="8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4609B5" w:rsidRPr="008D1739" w:rsidRDefault="004609B5" w:rsidP="004609B5">
      <w:pPr>
        <w:widowControl w:val="0"/>
        <w:autoSpaceDE w:val="0"/>
        <w:autoSpaceDN w:val="0"/>
        <w:adjustRightInd w:val="0"/>
        <w:jc w:val="both"/>
        <w:rPr>
          <w:rFonts w:asciiTheme="majorHAnsi" w:hAnsiTheme="majorHAnsi" w:cs="Times"/>
          <w:sz w:val="22"/>
          <w:szCs w:val="22"/>
        </w:rPr>
      </w:pPr>
      <w:r w:rsidRPr="008D1739">
        <w:rPr>
          <w:rFonts w:asciiTheme="majorHAnsi" w:hAnsiTheme="majorHAnsi" w:cs="Arial"/>
          <w:b/>
          <w:bCs/>
          <w:i/>
          <w:iCs/>
          <w:sz w:val="22"/>
          <w:szCs w:val="22"/>
        </w:rPr>
        <w:t>Improving Day to Day Teaching</w:t>
      </w:r>
    </w:p>
    <w:p w:rsidR="004609B5" w:rsidRPr="008D1739" w:rsidRDefault="004609B5" w:rsidP="004609B5">
      <w:pPr>
        <w:widowControl w:val="0"/>
        <w:autoSpaceDE w:val="0"/>
        <w:autoSpaceDN w:val="0"/>
        <w:adjustRightInd w:val="0"/>
        <w:jc w:val="both"/>
        <w:rPr>
          <w:rFonts w:asciiTheme="majorHAnsi" w:hAnsiTheme="majorHAnsi" w:cs="Times"/>
          <w:sz w:val="22"/>
          <w:szCs w:val="22"/>
        </w:rPr>
      </w:pPr>
      <w:r w:rsidRPr="008D1739">
        <w:rPr>
          <w:rFonts w:asciiTheme="majorHAnsi" w:hAnsiTheme="majorHAnsi" w:cs="Arial"/>
          <w:sz w:val="22"/>
          <w:szCs w:val="22"/>
        </w:rPr>
        <w:t xml:space="preserve">We will continue to ensure that </w:t>
      </w:r>
      <w:r w:rsidRPr="008D1739">
        <w:rPr>
          <w:rFonts w:asciiTheme="majorHAnsi" w:hAnsiTheme="majorHAnsi" w:cs="Arial"/>
          <w:b/>
          <w:bCs/>
          <w:sz w:val="22"/>
          <w:szCs w:val="22"/>
        </w:rPr>
        <w:t xml:space="preserve">all </w:t>
      </w:r>
      <w:r w:rsidRPr="008D1739">
        <w:rPr>
          <w:rFonts w:asciiTheme="majorHAnsi" w:hAnsiTheme="majorHAnsi" w:cs="Arial"/>
          <w:sz w:val="22"/>
          <w:szCs w:val="22"/>
        </w:rPr>
        <w:t xml:space="preserve">children across the school receive good teaching, with increasing percentages of outstanding </w:t>
      </w:r>
      <w:r w:rsidR="00A82092" w:rsidRPr="008D1739">
        <w:rPr>
          <w:rFonts w:asciiTheme="majorHAnsi" w:hAnsiTheme="majorHAnsi" w:cs="Arial"/>
          <w:sz w:val="22"/>
          <w:szCs w:val="22"/>
        </w:rPr>
        <w:t xml:space="preserve">teaching achieved by using our year and senior </w:t>
      </w:r>
      <w:r w:rsidRPr="008D1739">
        <w:rPr>
          <w:rFonts w:asciiTheme="majorHAnsi" w:hAnsiTheme="majorHAnsi" w:cs="Arial"/>
          <w:sz w:val="22"/>
          <w:szCs w:val="22"/>
        </w:rPr>
        <w:t>leaders to:</w:t>
      </w:r>
    </w:p>
    <w:p w:rsidR="004609B5" w:rsidRPr="008D1739" w:rsidRDefault="004609B5" w:rsidP="004609B5">
      <w:pPr>
        <w:widowControl w:val="0"/>
        <w:numPr>
          <w:ilvl w:val="0"/>
          <w:numId w:val="8"/>
        </w:numPr>
        <w:tabs>
          <w:tab w:val="left" w:pos="220"/>
          <w:tab w:val="left" w:pos="720"/>
        </w:tabs>
        <w:autoSpaceDE w:val="0"/>
        <w:autoSpaceDN w:val="0"/>
        <w:adjustRightInd w:val="0"/>
        <w:ind w:hanging="720"/>
        <w:jc w:val="both"/>
        <w:rPr>
          <w:rFonts w:asciiTheme="majorHAnsi" w:hAnsiTheme="majorHAnsi" w:cs="Symbol"/>
          <w:sz w:val="22"/>
          <w:szCs w:val="22"/>
        </w:rPr>
      </w:pPr>
      <w:r w:rsidRPr="008D1739">
        <w:rPr>
          <w:rFonts w:asciiTheme="majorHAnsi" w:hAnsiTheme="majorHAnsi" w:cs="Arial"/>
          <w:sz w:val="22"/>
          <w:szCs w:val="22"/>
        </w:rPr>
        <w:t xml:space="preserve">Set high expectations </w:t>
      </w:r>
    </w:p>
    <w:p w:rsidR="004609B5" w:rsidRPr="008D1739" w:rsidRDefault="004609B5" w:rsidP="004609B5">
      <w:pPr>
        <w:widowControl w:val="0"/>
        <w:numPr>
          <w:ilvl w:val="0"/>
          <w:numId w:val="8"/>
        </w:numPr>
        <w:tabs>
          <w:tab w:val="left" w:pos="220"/>
          <w:tab w:val="left" w:pos="720"/>
        </w:tabs>
        <w:autoSpaceDE w:val="0"/>
        <w:autoSpaceDN w:val="0"/>
        <w:adjustRightInd w:val="0"/>
        <w:ind w:hanging="720"/>
        <w:jc w:val="both"/>
        <w:rPr>
          <w:rFonts w:asciiTheme="majorHAnsi" w:hAnsiTheme="majorHAnsi" w:cs="Symbol"/>
          <w:sz w:val="22"/>
          <w:szCs w:val="22"/>
        </w:rPr>
      </w:pPr>
      <w:r w:rsidRPr="008D1739">
        <w:rPr>
          <w:rFonts w:asciiTheme="majorHAnsi" w:hAnsiTheme="majorHAnsi" w:cs="Arial"/>
          <w:sz w:val="22"/>
          <w:szCs w:val="22"/>
        </w:rPr>
        <w:t xml:space="preserve">Address any within-school variance </w:t>
      </w:r>
    </w:p>
    <w:p w:rsidR="004609B5" w:rsidRPr="008D1739" w:rsidRDefault="004609B5" w:rsidP="004609B5">
      <w:pPr>
        <w:widowControl w:val="0"/>
        <w:numPr>
          <w:ilvl w:val="0"/>
          <w:numId w:val="8"/>
        </w:numPr>
        <w:tabs>
          <w:tab w:val="left" w:pos="220"/>
          <w:tab w:val="left" w:pos="720"/>
        </w:tabs>
        <w:autoSpaceDE w:val="0"/>
        <w:autoSpaceDN w:val="0"/>
        <w:adjustRightInd w:val="0"/>
        <w:ind w:hanging="720"/>
        <w:jc w:val="both"/>
        <w:rPr>
          <w:rFonts w:asciiTheme="majorHAnsi" w:hAnsiTheme="majorHAnsi" w:cs="Symbol"/>
          <w:sz w:val="22"/>
          <w:szCs w:val="22"/>
        </w:rPr>
      </w:pPr>
      <w:r w:rsidRPr="008D1739">
        <w:rPr>
          <w:rFonts w:asciiTheme="majorHAnsi" w:hAnsiTheme="majorHAnsi" w:cs="Arial"/>
          <w:sz w:val="22"/>
          <w:szCs w:val="22"/>
        </w:rPr>
        <w:t xml:space="preserve">Ensure consistent implementation of the non-negotiables, e.g. marking and guided </w:t>
      </w:r>
      <w:r w:rsidRPr="008D1739">
        <w:rPr>
          <w:rFonts w:asciiTheme="majorHAnsi" w:hAnsiTheme="majorHAnsi" w:cs="Symbol"/>
          <w:sz w:val="22"/>
          <w:szCs w:val="22"/>
        </w:rPr>
        <w:t> </w:t>
      </w:r>
      <w:r w:rsidRPr="008D1739">
        <w:rPr>
          <w:rFonts w:asciiTheme="majorHAnsi" w:hAnsiTheme="majorHAnsi" w:cs="Arial"/>
          <w:sz w:val="22"/>
          <w:szCs w:val="22"/>
        </w:rPr>
        <w:t xml:space="preserve">reading </w:t>
      </w:r>
    </w:p>
    <w:p w:rsidR="004609B5" w:rsidRPr="008D1739" w:rsidRDefault="004609B5" w:rsidP="004609B5">
      <w:pPr>
        <w:widowControl w:val="0"/>
        <w:numPr>
          <w:ilvl w:val="0"/>
          <w:numId w:val="8"/>
        </w:numPr>
        <w:tabs>
          <w:tab w:val="left" w:pos="220"/>
          <w:tab w:val="left" w:pos="720"/>
        </w:tabs>
        <w:autoSpaceDE w:val="0"/>
        <w:autoSpaceDN w:val="0"/>
        <w:adjustRightInd w:val="0"/>
        <w:ind w:hanging="720"/>
        <w:jc w:val="both"/>
        <w:rPr>
          <w:rFonts w:asciiTheme="majorHAnsi" w:hAnsiTheme="majorHAnsi" w:cs="Symbol"/>
          <w:sz w:val="22"/>
          <w:szCs w:val="22"/>
        </w:rPr>
      </w:pPr>
      <w:r w:rsidRPr="008D1739">
        <w:rPr>
          <w:rFonts w:asciiTheme="majorHAnsi" w:hAnsiTheme="majorHAnsi" w:cs="Arial"/>
          <w:sz w:val="22"/>
          <w:szCs w:val="22"/>
        </w:rPr>
        <w:lastRenderedPageBreak/>
        <w:t xml:space="preserve">Share good practice within the school and draw on external expertise </w:t>
      </w:r>
    </w:p>
    <w:p w:rsidR="004609B5" w:rsidRPr="008D1739" w:rsidRDefault="004609B5" w:rsidP="004609B5">
      <w:pPr>
        <w:widowControl w:val="0"/>
        <w:numPr>
          <w:ilvl w:val="0"/>
          <w:numId w:val="8"/>
        </w:numPr>
        <w:tabs>
          <w:tab w:val="left" w:pos="220"/>
          <w:tab w:val="left" w:pos="720"/>
        </w:tabs>
        <w:autoSpaceDE w:val="0"/>
        <w:autoSpaceDN w:val="0"/>
        <w:adjustRightInd w:val="0"/>
        <w:ind w:hanging="720"/>
        <w:jc w:val="both"/>
        <w:rPr>
          <w:rFonts w:asciiTheme="majorHAnsi" w:hAnsiTheme="majorHAnsi" w:cs="Symbol"/>
          <w:sz w:val="22"/>
          <w:szCs w:val="22"/>
        </w:rPr>
      </w:pPr>
      <w:r w:rsidRPr="008D1739">
        <w:rPr>
          <w:rFonts w:asciiTheme="majorHAnsi" w:hAnsiTheme="majorHAnsi" w:cs="Arial"/>
          <w:sz w:val="22"/>
          <w:szCs w:val="22"/>
        </w:rPr>
        <w:t xml:space="preserve">Provide high quality CPD </w:t>
      </w:r>
    </w:p>
    <w:p w:rsidR="00A82092" w:rsidRPr="008D1739" w:rsidRDefault="004609B5" w:rsidP="004609B5">
      <w:pPr>
        <w:widowControl w:val="0"/>
        <w:numPr>
          <w:ilvl w:val="0"/>
          <w:numId w:val="8"/>
        </w:numPr>
        <w:tabs>
          <w:tab w:val="left" w:pos="220"/>
          <w:tab w:val="left" w:pos="720"/>
        </w:tabs>
        <w:autoSpaceDE w:val="0"/>
        <w:autoSpaceDN w:val="0"/>
        <w:adjustRightInd w:val="0"/>
        <w:ind w:hanging="720"/>
        <w:jc w:val="both"/>
        <w:rPr>
          <w:rFonts w:asciiTheme="majorHAnsi" w:hAnsiTheme="majorHAnsi" w:cs="Symbol"/>
          <w:sz w:val="22"/>
          <w:szCs w:val="22"/>
        </w:rPr>
      </w:pPr>
      <w:r w:rsidRPr="008D1739">
        <w:rPr>
          <w:rFonts w:asciiTheme="majorHAnsi" w:hAnsiTheme="majorHAnsi" w:cs="Arial"/>
          <w:sz w:val="22"/>
          <w:szCs w:val="22"/>
        </w:rPr>
        <w:t>Improve</w:t>
      </w:r>
      <w:r w:rsidR="009B2F7A">
        <w:rPr>
          <w:rFonts w:asciiTheme="majorHAnsi" w:hAnsiTheme="majorHAnsi" w:cs="Arial"/>
          <w:sz w:val="22"/>
          <w:szCs w:val="22"/>
        </w:rPr>
        <w:t xml:space="preserve"> assessment through joint level</w:t>
      </w:r>
      <w:r w:rsidRPr="008D1739">
        <w:rPr>
          <w:rFonts w:asciiTheme="majorHAnsi" w:hAnsiTheme="majorHAnsi" w:cs="Arial"/>
          <w:sz w:val="22"/>
          <w:szCs w:val="22"/>
        </w:rPr>
        <w:t xml:space="preserve">ing and moderation </w:t>
      </w:r>
      <w:r w:rsidRPr="008D1739">
        <w:rPr>
          <w:rFonts w:asciiTheme="majorHAnsi" w:hAnsiTheme="majorHAnsi" w:cs="Symbol"/>
          <w:sz w:val="22"/>
          <w:szCs w:val="22"/>
        </w:rPr>
        <w:t> </w:t>
      </w:r>
    </w:p>
    <w:p w:rsidR="009F2955" w:rsidRPr="008D1739" w:rsidRDefault="009F2955" w:rsidP="00A82092">
      <w:pPr>
        <w:widowControl w:val="0"/>
        <w:tabs>
          <w:tab w:val="left" w:pos="220"/>
          <w:tab w:val="left" w:pos="720"/>
        </w:tabs>
        <w:autoSpaceDE w:val="0"/>
        <w:autoSpaceDN w:val="0"/>
        <w:adjustRightInd w:val="0"/>
        <w:ind w:left="720"/>
        <w:jc w:val="both"/>
        <w:rPr>
          <w:rFonts w:asciiTheme="majorHAnsi" w:hAnsiTheme="majorHAnsi" w:cs="Symbol"/>
          <w:sz w:val="22"/>
          <w:szCs w:val="22"/>
        </w:rPr>
      </w:pPr>
    </w:p>
    <w:p w:rsidR="009F2955" w:rsidRPr="008D1739" w:rsidRDefault="004609B5" w:rsidP="00DD0BCD">
      <w:pPr>
        <w:widowControl w:val="0"/>
        <w:tabs>
          <w:tab w:val="left" w:pos="220"/>
          <w:tab w:val="left" w:pos="720"/>
        </w:tabs>
        <w:autoSpaceDE w:val="0"/>
        <w:autoSpaceDN w:val="0"/>
        <w:adjustRightInd w:val="0"/>
        <w:rPr>
          <w:rFonts w:asciiTheme="majorHAnsi" w:hAnsiTheme="majorHAnsi" w:cs="Symbol"/>
          <w:sz w:val="22"/>
          <w:szCs w:val="22"/>
        </w:rPr>
      </w:pPr>
      <w:r w:rsidRPr="008D1739">
        <w:rPr>
          <w:rFonts w:asciiTheme="majorHAnsi" w:hAnsiTheme="majorHAnsi" w:cs="Arial"/>
          <w:b/>
          <w:bCs/>
          <w:i/>
          <w:iCs/>
          <w:sz w:val="22"/>
          <w:szCs w:val="22"/>
        </w:rPr>
        <w:t xml:space="preserve">Increasing learning time </w:t>
      </w:r>
      <w:r w:rsidRPr="008D1739">
        <w:rPr>
          <w:rFonts w:asciiTheme="majorHAnsi" w:hAnsiTheme="majorHAnsi" w:cs="Symbol"/>
          <w:sz w:val="22"/>
          <w:szCs w:val="22"/>
        </w:rPr>
        <w:t> </w:t>
      </w:r>
    </w:p>
    <w:p w:rsidR="004609B5" w:rsidRPr="008D1739" w:rsidRDefault="004609B5" w:rsidP="009F2955">
      <w:pPr>
        <w:widowControl w:val="0"/>
        <w:tabs>
          <w:tab w:val="left" w:pos="220"/>
          <w:tab w:val="left" w:pos="720"/>
        </w:tabs>
        <w:autoSpaceDE w:val="0"/>
        <w:autoSpaceDN w:val="0"/>
        <w:adjustRightInd w:val="0"/>
        <w:ind w:left="720" w:hanging="720"/>
        <w:rPr>
          <w:rFonts w:asciiTheme="majorHAnsi" w:hAnsiTheme="majorHAnsi" w:cs="Symbol"/>
          <w:sz w:val="22"/>
          <w:szCs w:val="22"/>
        </w:rPr>
      </w:pPr>
      <w:r w:rsidRPr="008D1739">
        <w:rPr>
          <w:rFonts w:asciiTheme="majorHAnsi" w:hAnsiTheme="majorHAnsi" w:cs="Arial"/>
          <w:sz w:val="22"/>
          <w:szCs w:val="22"/>
        </w:rPr>
        <w:t xml:space="preserve">We will </w:t>
      </w:r>
      <w:proofErr w:type="spellStart"/>
      <w:r w:rsidRPr="008D1739">
        <w:rPr>
          <w:rFonts w:asciiTheme="majorHAnsi" w:hAnsiTheme="majorHAnsi" w:cs="Arial"/>
          <w:sz w:val="22"/>
          <w:szCs w:val="22"/>
        </w:rPr>
        <w:t>maximise</w:t>
      </w:r>
      <w:proofErr w:type="spellEnd"/>
      <w:r w:rsidRPr="008D1739">
        <w:rPr>
          <w:rFonts w:asciiTheme="majorHAnsi" w:hAnsiTheme="majorHAnsi" w:cs="Arial"/>
          <w:sz w:val="22"/>
          <w:szCs w:val="22"/>
        </w:rPr>
        <w:t xml:space="preserve"> the time children have to “catch up” through: </w:t>
      </w:r>
    </w:p>
    <w:p w:rsidR="004609B5" w:rsidRPr="008D1739" w:rsidRDefault="004609B5" w:rsidP="004609B5">
      <w:pPr>
        <w:widowControl w:val="0"/>
        <w:numPr>
          <w:ilvl w:val="0"/>
          <w:numId w:val="9"/>
        </w:numPr>
        <w:tabs>
          <w:tab w:val="left" w:pos="220"/>
          <w:tab w:val="left" w:pos="720"/>
        </w:tabs>
        <w:autoSpaceDE w:val="0"/>
        <w:autoSpaceDN w:val="0"/>
        <w:adjustRightInd w:val="0"/>
        <w:ind w:hanging="720"/>
        <w:jc w:val="both"/>
        <w:rPr>
          <w:rFonts w:asciiTheme="majorHAnsi" w:hAnsiTheme="majorHAnsi" w:cs="Symbol"/>
          <w:sz w:val="22"/>
          <w:szCs w:val="22"/>
        </w:rPr>
      </w:pPr>
      <w:r w:rsidRPr="008D1739">
        <w:rPr>
          <w:rFonts w:asciiTheme="majorHAnsi" w:hAnsiTheme="majorHAnsi" w:cs="Arial"/>
          <w:sz w:val="22"/>
          <w:szCs w:val="22"/>
        </w:rPr>
        <w:t xml:space="preserve">Improving attendance and punctuality </w:t>
      </w:r>
    </w:p>
    <w:p w:rsidR="004609B5" w:rsidRPr="008D1739" w:rsidRDefault="004609B5" w:rsidP="004609B5">
      <w:pPr>
        <w:widowControl w:val="0"/>
        <w:numPr>
          <w:ilvl w:val="0"/>
          <w:numId w:val="9"/>
        </w:numPr>
        <w:tabs>
          <w:tab w:val="left" w:pos="220"/>
          <w:tab w:val="left" w:pos="720"/>
        </w:tabs>
        <w:autoSpaceDE w:val="0"/>
        <w:autoSpaceDN w:val="0"/>
        <w:adjustRightInd w:val="0"/>
        <w:ind w:hanging="720"/>
        <w:jc w:val="both"/>
        <w:rPr>
          <w:rFonts w:asciiTheme="majorHAnsi" w:hAnsiTheme="majorHAnsi" w:cs="Symbol"/>
          <w:sz w:val="22"/>
          <w:szCs w:val="22"/>
        </w:rPr>
      </w:pPr>
      <w:r w:rsidRPr="008D1739">
        <w:rPr>
          <w:rFonts w:asciiTheme="majorHAnsi" w:hAnsiTheme="majorHAnsi" w:cs="Arial"/>
          <w:sz w:val="22"/>
          <w:szCs w:val="22"/>
        </w:rPr>
        <w:t xml:space="preserve">Providing earlier intervention (KS1 and EYFS) </w:t>
      </w:r>
    </w:p>
    <w:p w:rsidR="009F2955" w:rsidRPr="008D1739" w:rsidRDefault="009F2955" w:rsidP="009F2955">
      <w:pPr>
        <w:widowControl w:val="0"/>
        <w:tabs>
          <w:tab w:val="left" w:pos="220"/>
          <w:tab w:val="left" w:pos="720"/>
        </w:tabs>
        <w:autoSpaceDE w:val="0"/>
        <w:autoSpaceDN w:val="0"/>
        <w:adjustRightInd w:val="0"/>
        <w:jc w:val="both"/>
        <w:rPr>
          <w:rFonts w:asciiTheme="majorHAnsi" w:hAnsiTheme="majorHAnsi" w:cs="Symbol"/>
          <w:sz w:val="22"/>
          <w:szCs w:val="22"/>
        </w:rPr>
      </w:pPr>
    </w:p>
    <w:p w:rsidR="009F2955" w:rsidRPr="008D1739" w:rsidRDefault="004609B5" w:rsidP="009F2955">
      <w:pPr>
        <w:widowControl w:val="0"/>
        <w:tabs>
          <w:tab w:val="left" w:pos="220"/>
          <w:tab w:val="left" w:pos="720"/>
        </w:tabs>
        <w:autoSpaceDE w:val="0"/>
        <w:autoSpaceDN w:val="0"/>
        <w:adjustRightInd w:val="0"/>
        <w:jc w:val="both"/>
        <w:rPr>
          <w:rFonts w:asciiTheme="majorHAnsi" w:hAnsiTheme="majorHAnsi" w:cs="Symbol"/>
          <w:sz w:val="22"/>
          <w:szCs w:val="22"/>
        </w:rPr>
      </w:pPr>
      <w:proofErr w:type="spellStart"/>
      <w:r w:rsidRPr="008D1739">
        <w:rPr>
          <w:rFonts w:asciiTheme="majorHAnsi" w:hAnsiTheme="majorHAnsi" w:cs="Arial"/>
          <w:b/>
          <w:bCs/>
          <w:i/>
          <w:iCs/>
          <w:sz w:val="22"/>
          <w:szCs w:val="22"/>
        </w:rPr>
        <w:t>Individualising</w:t>
      </w:r>
      <w:proofErr w:type="spellEnd"/>
      <w:r w:rsidRPr="008D1739">
        <w:rPr>
          <w:rFonts w:asciiTheme="majorHAnsi" w:hAnsiTheme="majorHAnsi" w:cs="Arial"/>
          <w:b/>
          <w:bCs/>
          <w:i/>
          <w:iCs/>
          <w:sz w:val="22"/>
          <w:szCs w:val="22"/>
        </w:rPr>
        <w:t xml:space="preserve"> support </w:t>
      </w:r>
      <w:r w:rsidRPr="008D1739">
        <w:rPr>
          <w:rFonts w:asciiTheme="majorHAnsi" w:hAnsiTheme="majorHAnsi" w:cs="Symbol"/>
          <w:sz w:val="22"/>
          <w:szCs w:val="22"/>
        </w:rPr>
        <w:t> </w:t>
      </w:r>
    </w:p>
    <w:p w:rsidR="004609B5" w:rsidRPr="008D1739" w:rsidRDefault="004609B5" w:rsidP="009F2955">
      <w:pPr>
        <w:widowControl w:val="0"/>
        <w:tabs>
          <w:tab w:val="left" w:pos="220"/>
          <w:tab w:val="left" w:pos="720"/>
        </w:tabs>
        <w:autoSpaceDE w:val="0"/>
        <w:autoSpaceDN w:val="0"/>
        <w:adjustRightInd w:val="0"/>
        <w:jc w:val="both"/>
        <w:rPr>
          <w:rFonts w:asciiTheme="majorHAnsi" w:hAnsiTheme="majorHAnsi" w:cs="Symbol"/>
          <w:sz w:val="22"/>
          <w:szCs w:val="22"/>
        </w:rPr>
      </w:pPr>
      <w:r w:rsidRPr="008D1739">
        <w:rPr>
          <w:rFonts w:asciiTheme="majorHAnsi" w:hAnsiTheme="majorHAnsi" w:cs="Symbol"/>
          <w:sz w:val="22"/>
          <w:szCs w:val="22"/>
        </w:rPr>
        <w:t> </w:t>
      </w:r>
      <w:r w:rsidRPr="008D1739">
        <w:rPr>
          <w:rFonts w:asciiTheme="majorHAnsi" w:hAnsiTheme="majorHAnsi" w:cs="Arial"/>
          <w:sz w:val="22"/>
          <w:szCs w:val="22"/>
        </w:rPr>
        <w:t xml:space="preserve">We will ensure that the additional support we provide is effective by: </w:t>
      </w:r>
    </w:p>
    <w:p w:rsidR="004609B5" w:rsidRPr="008D1739" w:rsidRDefault="004609B5" w:rsidP="004609B5">
      <w:pPr>
        <w:widowControl w:val="0"/>
        <w:numPr>
          <w:ilvl w:val="0"/>
          <w:numId w:val="10"/>
        </w:numPr>
        <w:tabs>
          <w:tab w:val="left" w:pos="220"/>
          <w:tab w:val="left" w:pos="720"/>
        </w:tabs>
        <w:autoSpaceDE w:val="0"/>
        <w:autoSpaceDN w:val="0"/>
        <w:adjustRightInd w:val="0"/>
        <w:ind w:hanging="720"/>
        <w:jc w:val="both"/>
        <w:rPr>
          <w:rFonts w:asciiTheme="majorHAnsi" w:hAnsiTheme="majorHAnsi" w:cs="Symbol"/>
          <w:sz w:val="22"/>
          <w:szCs w:val="22"/>
        </w:rPr>
      </w:pPr>
      <w:r w:rsidRPr="008D1739">
        <w:rPr>
          <w:rFonts w:asciiTheme="majorHAnsi" w:hAnsiTheme="majorHAnsi" w:cs="Arial"/>
          <w:sz w:val="22"/>
          <w:szCs w:val="22"/>
        </w:rPr>
        <w:t xml:space="preserve">Looking at the individual needs of each child and identifying their barriers to learning </w:t>
      </w:r>
    </w:p>
    <w:p w:rsidR="004609B5" w:rsidRPr="008D1739" w:rsidRDefault="004609B5" w:rsidP="004609B5">
      <w:pPr>
        <w:widowControl w:val="0"/>
        <w:numPr>
          <w:ilvl w:val="0"/>
          <w:numId w:val="10"/>
        </w:numPr>
        <w:tabs>
          <w:tab w:val="left" w:pos="220"/>
          <w:tab w:val="left" w:pos="720"/>
        </w:tabs>
        <w:autoSpaceDE w:val="0"/>
        <w:autoSpaceDN w:val="0"/>
        <w:adjustRightInd w:val="0"/>
        <w:ind w:hanging="720"/>
        <w:jc w:val="both"/>
        <w:rPr>
          <w:rFonts w:asciiTheme="majorHAnsi" w:hAnsiTheme="majorHAnsi" w:cs="Symbol"/>
          <w:sz w:val="22"/>
          <w:szCs w:val="22"/>
        </w:rPr>
      </w:pPr>
      <w:r w:rsidRPr="008D1739">
        <w:rPr>
          <w:rFonts w:asciiTheme="majorHAnsi" w:hAnsiTheme="majorHAnsi" w:cs="Arial"/>
          <w:sz w:val="22"/>
          <w:szCs w:val="22"/>
        </w:rPr>
        <w:t xml:space="preserve">Ensuring additional support staff and class teachers communicate regularly </w:t>
      </w:r>
    </w:p>
    <w:p w:rsidR="004609B5" w:rsidRPr="008D1739" w:rsidRDefault="004609B5" w:rsidP="004609B5">
      <w:pPr>
        <w:widowControl w:val="0"/>
        <w:numPr>
          <w:ilvl w:val="0"/>
          <w:numId w:val="10"/>
        </w:numPr>
        <w:tabs>
          <w:tab w:val="left" w:pos="220"/>
          <w:tab w:val="left" w:pos="720"/>
        </w:tabs>
        <w:autoSpaceDE w:val="0"/>
        <w:autoSpaceDN w:val="0"/>
        <w:adjustRightInd w:val="0"/>
        <w:ind w:hanging="720"/>
        <w:jc w:val="both"/>
        <w:rPr>
          <w:rFonts w:asciiTheme="majorHAnsi" w:hAnsiTheme="majorHAnsi" w:cs="Symbol"/>
          <w:sz w:val="22"/>
          <w:szCs w:val="22"/>
        </w:rPr>
      </w:pPr>
      <w:r w:rsidRPr="008D1739">
        <w:rPr>
          <w:rFonts w:asciiTheme="majorHAnsi" w:hAnsiTheme="majorHAnsi" w:cs="Arial"/>
          <w:sz w:val="22"/>
          <w:szCs w:val="22"/>
        </w:rPr>
        <w:t xml:space="preserve">Matching the skills of the support staff to the interventions they provide </w:t>
      </w:r>
    </w:p>
    <w:p w:rsidR="009F2955" w:rsidRPr="008D1739" w:rsidRDefault="004609B5" w:rsidP="004609B5">
      <w:pPr>
        <w:widowControl w:val="0"/>
        <w:numPr>
          <w:ilvl w:val="0"/>
          <w:numId w:val="10"/>
        </w:numPr>
        <w:tabs>
          <w:tab w:val="left" w:pos="220"/>
          <w:tab w:val="left" w:pos="720"/>
        </w:tabs>
        <w:autoSpaceDE w:val="0"/>
        <w:autoSpaceDN w:val="0"/>
        <w:adjustRightInd w:val="0"/>
        <w:ind w:hanging="720"/>
        <w:jc w:val="both"/>
        <w:rPr>
          <w:rFonts w:asciiTheme="majorHAnsi" w:hAnsiTheme="majorHAnsi" w:cs="Symbol"/>
          <w:sz w:val="22"/>
          <w:szCs w:val="22"/>
        </w:rPr>
      </w:pPr>
      <w:r w:rsidRPr="008D1739">
        <w:rPr>
          <w:rFonts w:asciiTheme="majorHAnsi" w:hAnsiTheme="majorHAnsi" w:cs="Arial"/>
          <w:sz w:val="22"/>
          <w:szCs w:val="22"/>
        </w:rPr>
        <w:t xml:space="preserve">Working with other agencies to bring in additional expertise </w:t>
      </w:r>
      <w:r w:rsidRPr="008D1739">
        <w:rPr>
          <w:rFonts w:asciiTheme="majorHAnsi" w:hAnsiTheme="majorHAnsi" w:cs="Symbol"/>
          <w:sz w:val="22"/>
          <w:szCs w:val="22"/>
        </w:rPr>
        <w:t> </w:t>
      </w:r>
      <w:r w:rsidR="009F2955" w:rsidRPr="008D1739">
        <w:rPr>
          <w:rFonts w:asciiTheme="majorHAnsi" w:hAnsiTheme="majorHAnsi" w:cs="Arial"/>
          <w:sz w:val="22"/>
          <w:szCs w:val="22"/>
        </w:rPr>
        <w:t xml:space="preserve"> </w:t>
      </w:r>
    </w:p>
    <w:p w:rsidR="009F2955" w:rsidRPr="008D1739" w:rsidRDefault="004609B5" w:rsidP="004609B5">
      <w:pPr>
        <w:widowControl w:val="0"/>
        <w:numPr>
          <w:ilvl w:val="0"/>
          <w:numId w:val="10"/>
        </w:numPr>
        <w:tabs>
          <w:tab w:val="left" w:pos="220"/>
          <w:tab w:val="left" w:pos="720"/>
        </w:tabs>
        <w:autoSpaceDE w:val="0"/>
        <w:autoSpaceDN w:val="0"/>
        <w:adjustRightInd w:val="0"/>
        <w:ind w:hanging="720"/>
        <w:jc w:val="both"/>
        <w:rPr>
          <w:rFonts w:asciiTheme="majorHAnsi" w:hAnsiTheme="majorHAnsi" w:cs="Arial"/>
          <w:sz w:val="22"/>
          <w:szCs w:val="22"/>
        </w:rPr>
      </w:pPr>
      <w:r w:rsidRPr="008D1739">
        <w:rPr>
          <w:rFonts w:asciiTheme="majorHAnsi" w:hAnsiTheme="majorHAnsi" w:cs="Arial"/>
          <w:sz w:val="22"/>
          <w:szCs w:val="22"/>
        </w:rPr>
        <w:t xml:space="preserve">Providing extensive support for parents </w:t>
      </w:r>
      <w:r w:rsidRPr="008D1739">
        <w:rPr>
          <w:rFonts w:asciiTheme="majorHAnsi" w:hAnsiTheme="majorHAnsi" w:cs="Symbol"/>
          <w:sz w:val="22"/>
          <w:szCs w:val="22"/>
        </w:rPr>
        <w:t> </w:t>
      </w:r>
      <w:r w:rsidR="009F2955" w:rsidRPr="008D1739">
        <w:rPr>
          <w:rFonts w:asciiTheme="majorHAnsi" w:hAnsiTheme="majorHAnsi" w:cs="Arial"/>
          <w:sz w:val="22"/>
          <w:szCs w:val="22"/>
        </w:rPr>
        <w:t xml:space="preserve"> </w:t>
      </w:r>
    </w:p>
    <w:p w:rsidR="009F2955" w:rsidRPr="008D1739" w:rsidRDefault="004609B5" w:rsidP="004609B5">
      <w:pPr>
        <w:widowControl w:val="0"/>
        <w:numPr>
          <w:ilvl w:val="0"/>
          <w:numId w:val="10"/>
        </w:numPr>
        <w:tabs>
          <w:tab w:val="left" w:pos="220"/>
          <w:tab w:val="left" w:pos="720"/>
        </w:tabs>
        <w:autoSpaceDE w:val="0"/>
        <w:autoSpaceDN w:val="0"/>
        <w:adjustRightInd w:val="0"/>
        <w:ind w:hanging="720"/>
        <w:jc w:val="both"/>
        <w:rPr>
          <w:rFonts w:asciiTheme="majorHAnsi" w:hAnsiTheme="majorHAnsi" w:cs="Arial"/>
          <w:sz w:val="22"/>
          <w:szCs w:val="22"/>
        </w:rPr>
      </w:pPr>
      <w:proofErr w:type="spellStart"/>
      <w:r w:rsidRPr="008D1739">
        <w:rPr>
          <w:rFonts w:asciiTheme="majorHAnsi" w:hAnsiTheme="majorHAnsi" w:cs="Arial"/>
          <w:sz w:val="22"/>
          <w:szCs w:val="22"/>
        </w:rPr>
        <w:t>Recognising</w:t>
      </w:r>
      <w:proofErr w:type="spellEnd"/>
      <w:r w:rsidRPr="008D1739">
        <w:rPr>
          <w:rFonts w:asciiTheme="majorHAnsi" w:hAnsiTheme="majorHAnsi" w:cs="Arial"/>
          <w:sz w:val="22"/>
          <w:szCs w:val="22"/>
        </w:rPr>
        <w:t xml:space="preserve"> and building on children’s strengths to further boost confidence </w:t>
      </w:r>
    </w:p>
    <w:p w:rsidR="009F2955" w:rsidRPr="008D1739" w:rsidRDefault="009F2955" w:rsidP="009F2955">
      <w:pPr>
        <w:widowControl w:val="0"/>
        <w:tabs>
          <w:tab w:val="left" w:pos="220"/>
          <w:tab w:val="left" w:pos="720"/>
        </w:tabs>
        <w:autoSpaceDE w:val="0"/>
        <w:autoSpaceDN w:val="0"/>
        <w:adjustRightInd w:val="0"/>
        <w:jc w:val="both"/>
        <w:rPr>
          <w:rFonts w:asciiTheme="majorHAnsi" w:hAnsiTheme="majorHAnsi" w:cs="Arial"/>
          <w:sz w:val="22"/>
          <w:szCs w:val="22"/>
        </w:rPr>
      </w:pPr>
    </w:p>
    <w:p w:rsidR="009F2955" w:rsidRPr="008D1739" w:rsidRDefault="004609B5" w:rsidP="009F2955">
      <w:pPr>
        <w:widowControl w:val="0"/>
        <w:tabs>
          <w:tab w:val="left" w:pos="220"/>
          <w:tab w:val="left" w:pos="720"/>
        </w:tabs>
        <w:autoSpaceDE w:val="0"/>
        <w:autoSpaceDN w:val="0"/>
        <w:adjustRightInd w:val="0"/>
        <w:jc w:val="both"/>
        <w:rPr>
          <w:rFonts w:asciiTheme="majorHAnsi" w:hAnsiTheme="majorHAnsi" w:cs="Arial"/>
          <w:i/>
          <w:sz w:val="22"/>
          <w:szCs w:val="22"/>
        </w:rPr>
      </w:pPr>
      <w:r w:rsidRPr="008D1739">
        <w:rPr>
          <w:rFonts w:asciiTheme="majorHAnsi" w:hAnsiTheme="majorHAnsi" w:cs="Arial"/>
          <w:b/>
          <w:bCs/>
          <w:i/>
          <w:iCs/>
          <w:sz w:val="22"/>
          <w:szCs w:val="22"/>
        </w:rPr>
        <w:t xml:space="preserve">Going the Extra Mile </w:t>
      </w:r>
      <w:r w:rsidRPr="008D1739">
        <w:rPr>
          <w:rFonts w:asciiTheme="majorHAnsi" w:hAnsiTheme="majorHAnsi" w:cs="Arial"/>
          <w:i/>
          <w:sz w:val="22"/>
          <w:szCs w:val="22"/>
        </w:rPr>
        <w:t> </w:t>
      </w:r>
    </w:p>
    <w:p w:rsidR="009F2955" w:rsidRPr="008D1739" w:rsidRDefault="004609B5" w:rsidP="009F2955">
      <w:pPr>
        <w:widowControl w:val="0"/>
        <w:tabs>
          <w:tab w:val="left" w:pos="220"/>
          <w:tab w:val="left" w:pos="720"/>
        </w:tabs>
        <w:autoSpaceDE w:val="0"/>
        <w:autoSpaceDN w:val="0"/>
        <w:adjustRightInd w:val="0"/>
        <w:jc w:val="both"/>
        <w:rPr>
          <w:rFonts w:asciiTheme="majorHAnsi" w:hAnsiTheme="majorHAnsi" w:cs="Arial"/>
          <w:sz w:val="22"/>
          <w:szCs w:val="22"/>
        </w:rPr>
      </w:pPr>
      <w:r w:rsidRPr="008D1739">
        <w:rPr>
          <w:rFonts w:asciiTheme="majorHAnsi" w:hAnsiTheme="majorHAnsi" w:cs="Arial"/>
          <w:sz w:val="22"/>
          <w:szCs w:val="22"/>
        </w:rPr>
        <w:t xml:space="preserve">In our determination to ensure that ALL children succeed we </w:t>
      </w:r>
      <w:proofErr w:type="spellStart"/>
      <w:r w:rsidRPr="008D1739">
        <w:rPr>
          <w:rFonts w:asciiTheme="majorHAnsi" w:hAnsiTheme="majorHAnsi" w:cs="Arial"/>
          <w:sz w:val="22"/>
          <w:szCs w:val="22"/>
        </w:rPr>
        <w:t>recognise</w:t>
      </w:r>
      <w:proofErr w:type="spellEnd"/>
      <w:r w:rsidRPr="008D1739">
        <w:rPr>
          <w:rFonts w:asciiTheme="majorHAnsi" w:hAnsiTheme="majorHAnsi" w:cs="Arial"/>
          <w:sz w:val="22"/>
          <w:szCs w:val="22"/>
        </w:rPr>
        <w:t xml:space="preserve"> the need for and are committed to providing completely </w:t>
      </w:r>
      <w:proofErr w:type="spellStart"/>
      <w:r w:rsidRPr="008D1739">
        <w:rPr>
          <w:rFonts w:asciiTheme="majorHAnsi" w:hAnsiTheme="majorHAnsi" w:cs="Arial"/>
          <w:sz w:val="22"/>
          <w:szCs w:val="22"/>
        </w:rPr>
        <w:t>individualised</w:t>
      </w:r>
      <w:proofErr w:type="spellEnd"/>
      <w:r w:rsidRPr="008D1739">
        <w:rPr>
          <w:rFonts w:asciiTheme="majorHAnsi" w:hAnsiTheme="majorHAnsi" w:cs="Arial"/>
          <w:sz w:val="22"/>
          <w:szCs w:val="22"/>
        </w:rPr>
        <w:t xml:space="preserve"> interventions for set periods of time to support children in times of crisis. </w:t>
      </w:r>
    </w:p>
    <w:p w:rsidR="00FA2AA5" w:rsidRPr="00FA2AA5" w:rsidRDefault="00FA2AA5" w:rsidP="009F2955">
      <w:pPr>
        <w:widowControl w:val="0"/>
        <w:tabs>
          <w:tab w:val="left" w:pos="220"/>
          <w:tab w:val="left" w:pos="720"/>
        </w:tabs>
        <w:autoSpaceDE w:val="0"/>
        <w:autoSpaceDN w:val="0"/>
        <w:adjustRightInd w:val="0"/>
        <w:jc w:val="both"/>
        <w:rPr>
          <w:rFonts w:asciiTheme="majorHAnsi" w:hAnsiTheme="majorHAnsi" w:cs="Arial"/>
          <w:b/>
          <w:bCs/>
          <w:sz w:val="22"/>
          <w:szCs w:val="22"/>
        </w:rPr>
      </w:pPr>
    </w:p>
    <w:sectPr w:rsidR="00FA2AA5" w:rsidRPr="00FA2AA5" w:rsidSect="00DD0BCD">
      <w:pgSz w:w="11900" w:h="16840"/>
      <w:pgMar w:top="568" w:right="1021" w:bottom="568"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76C3F04"/>
    <w:multiLevelType w:val="multilevel"/>
    <w:tmpl w:val="845C61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AD3C6C"/>
    <w:multiLevelType w:val="hybridMultilevel"/>
    <w:tmpl w:val="710C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212A83"/>
    <w:multiLevelType w:val="multilevel"/>
    <w:tmpl w:val="55DE7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B5"/>
    <w:rsid w:val="000559FB"/>
    <w:rsid w:val="00075E44"/>
    <w:rsid w:val="00080AD0"/>
    <w:rsid w:val="000B4301"/>
    <w:rsid w:val="000B7E1E"/>
    <w:rsid w:val="000E139F"/>
    <w:rsid w:val="000F2736"/>
    <w:rsid w:val="001009AC"/>
    <w:rsid w:val="00161552"/>
    <w:rsid w:val="002077A7"/>
    <w:rsid w:val="00284A3E"/>
    <w:rsid w:val="003779B8"/>
    <w:rsid w:val="00437DB5"/>
    <w:rsid w:val="004609B5"/>
    <w:rsid w:val="00467D2B"/>
    <w:rsid w:val="0048591A"/>
    <w:rsid w:val="0054754C"/>
    <w:rsid w:val="005A53E7"/>
    <w:rsid w:val="005C7CEA"/>
    <w:rsid w:val="005E5ED5"/>
    <w:rsid w:val="005F3EE9"/>
    <w:rsid w:val="00615928"/>
    <w:rsid w:val="00620AB9"/>
    <w:rsid w:val="0069265B"/>
    <w:rsid w:val="00731BAA"/>
    <w:rsid w:val="00732B41"/>
    <w:rsid w:val="008310DD"/>
    <w:rsid w:val="0085547A"/>
    <w:rsid w:val="00871703"/>
    <w:rsid w:val="008D1739"/>
    <w:rsid w:val="00967B2C"/>
    <w:rsid w:val="00994D61"/>
    <w:rsid w:val="009B2F7A"/>
    <w:rsid w:val="009F2955"/>
    <w:rsid w:val="00A2556D"/>
    <w:rsid w:val="00A80AED"/>
    <w:rsid w:val="00A82092"/>
    <w:rsid w:val="00AC5EF5"/>
    <w:rsid w:val="00AE53A0"/>
    <w:rsid w:val="00B41625"/>
    <w:rsid w:val="00B4531F"/>
    <w:rsid w:val="00C34A4E"/>
    <w:rsid w:val="00D77E96"/>
    <w:rsid w:val="00DD0BCD"/>
    <w:rsid w:val="00DF2C3C"/>
    <w:rsid w:val="00E12064"/>
    <w:rsid w:val="00E315BE"/>
    <w:rsid w:val="00E67DDA"/>
    <w:rsid w:val="00EA669B"/>
    <w:rsid w:val="00EC6419"/>
    <w:rsid w:val="00EC71BD"/>
    <w:rsid w:val="00F00F98"/>
    <w:rsid w:val="00F2581D"/>
    <w:rsid w:val="00FA2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A07BA62-D099-47D9-AC37-F7606BFC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80AED"/>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9B5"/>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4609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9B5"/>
    <w:rPr>
      <w:rFonts w:ascii="Lucida Grande" w:hAnsi="Lucida Grande" w:cs="Lucida Grande"/>
      <w:sz w:val="18"/>
      <w:szCs w:val="18"/>
    </w:rPr>
  </w:style>
  <w:style w:type="paragraph" w:styleId="ListParagraph">
    <w:name w:val="List Paragraph"/>
    <w:basedOn w:val="Normal"/>
    <w:uiPriority w:val="34"/>
    <w:qFormat/>
    <w:rsid w:val="00A82092"/>
    <w:pPr>
      <w:ind w:left="720"/>
      <w:contextualSpacing/>
    </w:pPr>
  </w:style>
  <w:style w:type="character" w:customStyle="1" w:styleId="Heading2Char">
    <w:name w:val="Heading 2 Char"/>
    <w:basedOn w:val="DefaultParagraphFont"/>
    <w:link w:val="Heading2"/>
    <w:uiPriority w:val="9"/>
    <w:rsid w:val="00A80AED"/>
    <w:rPr>
      <w:rFonts w:asciiTheme="majorHAnsi" w:eastAsiaTheme="majorEastAsia" w:hAnsiTheme="majorHAnsi" w:cstheme="majorBidi"/>
      <w:b/>
      <w:bCs/>
      <w:color w:val="4F81BD" w:themeColor="accent1"/>
      <w:sz w:val="26"/>
      <w:szCs w:val="26"/>
      <w:lang w:val="en-GB"/>
    </w:rPr>
  </w:style>
  <w:style w:type="table" w:styleId="TableGrid">
    <w:name w:val="Table Grid"/>
    <w:basedOn w:val="TableNormal"/>
    <w:uiPriority w:val="59"/>
    <w:rsid w:val="00A80AED"/>
    <w:rPr>
      <w:rFonts w:ascii="Arial" w:eastAsiaTheme="minorHAnsi"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left">
    <w:name w:val="Table text - left"/>
    <w:basedOn w:val="Normal"/>
    <w:rsid w:val="00A80AED"/>
    <w:pPr>
      <w:spacing w:before="60" w:after="60"/>
      <w:contextualSpacing/>
    </w:pPr>
    <w:rPr>
      <w:rFonts w:ascii="Tahoma" w:eastAsia="Times New Roman" w:hAnsi="Tahoma" w:cs="Times New Roman"/>
      <w:color w:val="000000"/>
      <w:sz w:val="22"/>
      <w:lang w:val="en-GB"/>
    </w:rPr>
  </w:style>
  <w:style w:type="paragraph" w:customStyle="1" w:styleId="Tableheader-left">
    <w:name w:val="Table header - left"/>
    <w:basedOn w:val="Normal"/>
    <w:rsid w:val="00A80AED"/>
    <w:pPr>
      <w:spacing w:before="60" w:after="60"/>
      <w:contextualSpacing/>
    </w:pPr>
    <w:rPr>
      <w:rFonts w:ascii="Tahoma" w:eastAsia="Times New Roman" w:hAnsi="Tahoma" w:cs="Times New Roman"/>
      <w:b/>
      <w:bCs/>
      <w:color w:val="00000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11836">
      <w:bodyDiv w:val="1"/>
      <w:marLeft w:val="0"/>
      <w:marRight w:val="0"/>
      <w:marTop w:val="0"/>
      <w:marBottom w:val="0"/>
      <w:divBdr>
        <w:top w:val="none" w:sz="0" w:space="0" w:color="auto"/>
        <w:left w:val="none" w:sz="0" w:space="0" w:color="auto"/>
        <w:bottom w:val="none" w:sz="0" w:space="0" w:color="auto"/>
        <w:right w:val="none" w:sz="0" w:space="0" w:color="auto"/>
      </w:divBdr>
      <w:divsChild>
        <w:div w:id="1650674491">
          <w:marLeft w:val="0"/>
          <w:marRight w:val="0"/>
          <w:marTop w:val="0"/>
          <w:marBottom w:val="0"/>
          <w:divBdr>
            <w:top w:val="none" w:sz="0" w:space="0" w:color="auto"/>
            <w:left w:val="none" w:sz="0" w:space="0" w:color="auto"/>
            <w:bottom w:val="none" w:sz="0" w:space="0" w:color="auto"/>
            <w:right w:val="none" w:sz="0" w:space="0" w:color="auto"/>
          </w:divBdr>
          <w:divsChild>
            <w:div w:id="1073626239">
              <w:marLeft w:val="0"/>
              <w:marRight w:val="0"/>
              <w:marTop w:val="0"/>
              <w:marBottom w:val="0"/>
              <w:divBdr>
                <w:top w:val="none" w:sz="0" w:space="0" w:color="auto"/>
                <w:left w:val="none" w:sz="0" w:space="0" w:color="auto"/>
                <w:bottom w:val="none" w:sz="0" w:space="0" w:color="auto"/>
                <w:right w:val="none" w:sz="0" w:space="0" w:color="auto"/>
              </w:divBdr>
              <w:divsChild>
                <w:div w:id="3390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5916">
      <w:bodyDiv w:val="1"/>
      <w:marLeft w:val="0"/>
      <w:marRight w:val="0"/>
      <w:marTop w:val="0"/>
      <w:marBottom w:val="0"/>
      <w:divBdr>
        <w:top w:val="none" w:sz="0" w:space="0" w:color="auto"/>
        <w:left w:val="none" w:sz="0" w:space="0" w:color="auto"/>
        <w:bottom w:val="none" w:sz="0" w:space="0" w:color="auto"/>
        <w:right w:val="none" w:sz="0" w:space="0" w:color="auto"/>
      </w:divBdr>
      <w:divsChild>
        <w:div w:id="1440292240">
          <w:marLeft w:val="0"/>
          <w:marRight w:val="0"/>
          <w:marTop w:val="0"/>
          <w:marBottom w:val="0"/>
          <w:divBdr>
            <w:top w:val="none" w:sz="0" w:space="0" w:color="auto"/>
            <w:left w:val="none" w:sz="0" w:space="0" w:color="auto"/>
            <w:bottom w:val="none" w:sz="0" w:space="0" w:color="auto"/>
            <w:right w:val="none" w:sz="0" w:space="0" w:color="auto"/>
          </w:divBdr>
          <w:divsChild>
            <w:div w:id="955259884">
              <w:marLeft w:val="0"/>
              <w:marRight w:val="0"/>
              <w:marTop w:val="0"/>
              <w:marBottom w:val="0"/>
              <w:divBdr>
                <w:top w:val="none" w:sz="0" w:space="0" w:color="auto"/>
                <w:left w:val="none" w:sz="0" w:space="0" w:color="auto"/>
                <w:bottom w:val="none" w:sz="0" w:space="0" w:color="auto"/>
                <w:right w:val="none" w:sz="0" w:space="0" w:color="auto"/>
              </w:divBdr>
              <w:divsChild>
                <w:div w:id="1138453600">
                  <w:marLeft w:val="0"/>
                  <w:marRight w:val="0"/>
                  <w:marTop w:val="0"/>
                  <w:marBottom w:val="0"/>
                  <w:divBdr>
                    <w:top w:val="none" w:sz="0" w:space="0" w:color="auto"/>
                    <w:left w:val="none" w:sz="0" w:space="0" w:color="auto"/>
                    <w:bottom w:val="none" w:sz="0" w:space="0" w:color="auto"/>
                    <w:right w:val="none" w:sz="0" w:space="0" w:color="auto"/>
                  </w:divBdr>
                </w:div>
              </w:divsChild>
            </w:div>
            <w:div w:id="1968386674">
              <w:marLeft w:val="0"/>
              <w:marRight w:val="0"/>
              <w:marTop w:val="0"/>
              <w:marBottom w:val="0"/>
              <w:divBdr>
                <w:top w:val="none" w:sz="0" w:space="0" w:color="auto"/>
                <w:left w:val="none" w:sz="0" w:space="0" w:color="auto"/>
                <w:bottom w:val="none" w:sz="0" w:space="0" w:color="auto"/>
                <w:right w:val="none" w:sz="0" w:space="0" w:color="auto"/>
              </w:divBdr>
              <w:divsChild>
                <w:div w:id="756901041">
                  <w:marLeft w:val="0"/>
                  <w:marRight w:val="0"/>
                  <w:marTop w:val="0"/>
                  <w:marBottom w:val="0"/>
                  <w:divBdr>
                    <w:top w:val="none" w:sz="0" w:space="0" w:color="auto"/>
                    <w:left w:val="none" w:sz="0" w:space="0" w:color="auto"/>
                    <w:bottom w:val="none" w:sz="0" w:space="0" w:color="auto"/>
                    <w:right w:val="none" w:sz="0" w:space="0" w:color="auto"/>
                  </w:divBdr>
                </w:div>
              </w:divsChild>
            </w:div>
            <w:div w:id="1973365346">
              <w:marLeft w:val="0"/>
              <w:marRight w:val="0"/>
              <w:marTop w:val="0"/>
              <w:marBottom w:val="0"/>
              <w:divBdr>
                <w:top w:val="none" w:sz="0" w:space="0" w:color="auto"/>
                <w:left w:val="none" w:sz="0" w:space="0" w:color="auto"/>
                <w:bottom w:val="none" w:sz="0" w:space="0" w:color="auto"/>
                <w:right w:val="none" w:sz="0" w:space="0" w:color="auto"/>
              </w:divBdr>
              <w:divsChild>
                <w:div w:id="1581598224">
                  <w:marLeft w:val="0"/>
                  <w:marRight w:val="0"/>
                  <w:marTop w:val="0"/>
                  <w:marBottom w:val="0"/>
                  <w:divBdr>
                    <w:top w:val="none" w:sz="0" w:space="0" w:color="auto"/>
                    <w:left w:val="none" w:sz="0" w:space="0" w:color="auto"/>
                    <w:bottom w:val="none" w:sz="0" w:space="0" w:color="auto"/>
                    <w:right w:val="none" w:sz="0" w:space="0" w:color="auto"/>
                  </w:divBdr>
                </w:div>
              </w:divsChild>
            </w:div>
            <w:div w:id="542794989">
              <w:marLeft w:val="0"/>
              <w:marRight w:val="0"/>
              <w:marTop w:val="0"/>
              <w:marBottom w:val="0"/>
              <w:divBdr>
                <w:top w:val="none" w:sz="0" w:space="0" w:color="auto"/>
                <w:left w:val="none" w:sz="0" w:space="0" w:color="auto"/>
                <w:bottom w:val="none" w:sz="0" w:space="0" w:color="auto"/>
                <w:right w:val="none" w:sz="0" w:space="0" w:color="auto"/>
              </w:divBdr>
              <w:divsChild>
                <w:div w:id="2041734079">
                  <w:marLeft w:val="0"/>
                  <w:marRight w:val="0"/>
                  <w:marTop w:val="0"/>
                  <w:marBottom w:val="0"/>
                  <w:divBdr>
                    <w:top w:val="none" w:sz="0" w:space="0" w:color="auto"/>
                    <w:left w:val="none" w:sz="0" w:space="0" w:color="auto"/>
                    <w:bottom w:val="none" w:sz="0" w:space="0" w:color="auto"/>
                    <w:right w:val="none" w:sz="0" w:space="0" w:color="auto"/>
                  </w:divBdr>
                </w:div>
                <w:div w:id="901524190">
                  <w:marLeft w:val="0"/>
                  <w:marRight w:val="0"/>
                  <w:marTop w:val="0"/>
                  <w:marBottom w:val="0"/>
                  <w:divBdr>
                    <w:top w:val="none" w:sz="0" w:space="0" w:color="auto"/>
                    <w:left w:val="none" w:sz="0" w:space="0" w:color="auto"/>
                    <w:bottom w:val="none" w:sz="0" w:space="0" w:color="auto"/>
                    <w:right w:val="none" w:sz="0" w:space="0" w:color="auto"/>
                  </w:divBdr>
                </w:div>
              </w:divsChild>
            </w:div>
            <w:div w:id="2036616550">
              <w:marLeft w:val="0"/>
              <w:marRight w:val="0"/>
              <w:marTop w:val="0"/>
              <w:marBottom w:val="0"/>
              <w:divBdr>
                <w:top w:val="none" w:sz="0" w:space="0" w:color="auto"/>
                <w:left w:val="none" w:sz="0" w:space="0" w:color="auto"/>
                <w:bottom w:val="none" w:sz="0" w:space="0" w:color="auto"/>
                <w:right w:val="none" w:sz="0" w:space="0" w:color="auto"/>
              </w:divBdr>
              <w:divsChild>
                <w:div w:id="21239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3837">
          <w:marLeft w:val="0"/>
          <w:marRight w:val="0"/>
          <w:marTop w:val="0"/>
          <w:marBottom w:val="0"/>
          <w:divBdr>
            <w:top w:val="none" w:sz="0" w:space="0" w:color="auto"/>
            <w:left w:val="none" w:sz="0" w:space="0" w:color="auto"/>
            <w:bottom w:val="none" w:sz="0" w:space="0" w:color="auto"/>
            <w:right w:val="none" w:sz="0" w:space="0" w:color="auto"/>
          </w:divBdr>
          <w:divsChild>
            <w:div w:id="661861042">
              <w:marLeft w:val="0"/>
              <w:marRight w:val="0"/>
              <w:marTop w:val="0"/>
              <w:marBottom w:val="0"/>
              <w:divBdr>
                <w:top w:val="none" w:sz="0" w:space="0" w:color="auto"/>
                <w:left w:val="none" w:sz="0" w:space="0" w:color="auto"/>
                <w:bottom w:val="none" w:sz="0" w:space="0" w:color="auto"/>
                <w:right w:val="none" w:sz="0" w:space="0" w:color="auto"/>
              </w:divBdr>
              <w:divsChild>
                <w:div w:id="766582577">
                  <w:marLeft w:val="0"/>
                  <w:marRight w:val="0"/>
                  <w:marTop w:val="0"/>
                  <w:marBottom w:val="0"/>
                  <w:divBdr>
                    <w:top w:val="none" w:sz="0" w:space="0" w:color="auto"/>
                    <w:left w:val="none" w:sz="0" w:space="0" w:color="auto"/>
                    <w:bottom w:val="none" w:sz="0" w:space="0" w:color="auto"/>
                    <w:right w:val="none" w:sz="0" w:space="0" w:color="auto"/>
                  </w:divBdr>
                </w:div>
              </w:divsChild>
            </w:div>
            <w:div w:id="2097431888">
              <w:marLeft w:val="0"/>
              <w:marRight w:val="0"/>
              <w:marTop w:val="0"/>
              <w:marBottom w:val="0"/>
              <w:divBdr>
                <w:top w:val="none" w:sz="0" w:space="0" w:color="auto"/>
                <w:left w:val="none" w:sz="0" w:space="0" w:color="auto"/>
                <w:bottom w:val="none" w:sz="0" w:space="0" w:color="auto"/>
                <w:right w:val="none" w:sz="0" w:space="0" w:color="auto"/>
              </w:divBdr>
              <w:divsChild>
                <w:div w:id="2010062553">
                  <w:marLeft w:val="0"/>
                  <w:marRight w:val="0"/>
                  <w:marTop w:val="0"/>
                  <w:marBottom w:val="0"/>
                  <w:divBdr>
                    <w:top w:val="none" w:sz="0" w:space="0" w:color="auto"/>
                    <w:left w:val="none" w:sz="0" w:space="0" w:color="auto"/>
                    <w:bottom w:val="none" w:sz="0" w:space="0" w:color="auto"/>
                    <w:right w:val="none" w:sz="0" w:space="0" w:color="auto"/>
                  </w:divBdr>
                </w:div>
              </w:divsChild>
            </w:div>
            <w:div w:id="1305965605">
              <w:marLeft w:val="0"/>
              <w:marRight w:val="0"/>
              <w:marTop w:val="0"/>
              <w:marBottom w:val="0"/>
              <w:divBdr>
                <w:top w:val="none" w:sz="0" w:space="0" w:color="auto"/>
                <w:left w:val="none" w:sz="0" w:space="0" w:color="auto"/>
                <w:bottom w:val="none" w:sz="0" w:space="0" w:color="auto"/>
                <w:right w:val="none" w:sz="0" w:space="0" w:color="auto"/>
              </w:divBdr>
              <w:divsChild>
                <w:div w:id="902906630">
                  <w:marLeft w:val="0"/>
                  <w:marRight w:val="0"/>
                  <w:marTop w:val="0"/>
                  <w:marBottom w:val="0"/>
                  <w:divBdr>
                    <w:top w:val="none" w:sz="0" w:space="0" w:color="auto"/>
                    <w:left w:val="none" w:sz="0" w:space="0" w:color="auto"/>
                    <w:bottom w:val="none" w:sz="0" w:space="0" w:color="auto"/>
                    <w:right w:val="none" w:sz="0" w:space="0" w:color="auto"/>
                  </w:divBdr>
                </w:div>
              </w:divsChild>
            </w:div>
            <w:div w:id="1373994666">
              <w:marLeft w:val="0"/>
              <w:marRight w:val="0"/>
              <w:marTop w:val="0"/>
              <w:marBottom w:val="0"/>
              <w:divBdr>
                <w:top w:val="none" w:sz="0" w:space="0" w:color="auto"/>
                <w:left w:val="none" w:sz="0" w:space="0" w:color="auto"/>
                <w:bottom w:val="none" w:sz="0" w:space="0" w:color="auto"/>
                <w:right w:val="none" w:sz="0" w:space="0" w:color="auto"/>
              </w:divBdr>
              <w:divsChild>
                <w:div w:id="1707414685">
                  <w:marLeft w:val="0"/>
                  <w:marRight w:val="0"/>
                  <w:marTop w:val="0"/>
                  <w:marBottom w:val="0"/>
                  <w:divBdr>
                    <w:top w:val="none" w:sz="0" w:space="0" w:color="auto"/>
                    <w:left w:val="none" w:sz="0" w:space="0" w:color="auto"/>
                    <w:bottom w:val="none" w:sz="0" w:space="0" w:color="auto"/>
                    <w:right w:val="none" w:sz="0" w:space="0" w:color="auto"/>
                  </w:divBdr>
                </w:div>
              </w:divsChild>
            </w:div>
            <w:div w:id="1372726091">
              <w:marLeft w:val="0"/>
              <w:marRight w:val="0"/>
              <w:marTop w:val="0"/>
              <w:marBottom w:val="0"/>
              <w:divBdr>
                <w:top w:val="none" w:sz="0" w:space="0" w:color="auto"/>
                <w:left w:val="none" w:sz="0" w:space="0" w:color="auto"/>
                <w:bottom w:val="none" w:sz="0" w:space="0" w:color="auto"/>
                <w:right w:val="none" w:sz="0" w:space="0" w:color="auto"/>
              </w:divBdr>
              <w:divsChild>
                <w:div w:id="1667661621">
                  <w:marLeft w:val="0"/>
                  <w:marRight w:val="0"/>
                  <w:marTop w:val="0"/>
                  <w:marBottom w:val="0"/>
                  <w:divBdr>
                    <w:top w:val="none" w:sz="0" w:space="0" w:color="auto"/>
                    <w:left w:val="none" w:sz="0" w:space="0" w:color="auto"/>
                    <w:bottom w:val="none" w:sz="0" w:space="0" w:color="auto"/>
                    <w:right w:val="none" w:sz="0" w:space="0" w:color="auto"/>
                  </w:divBdr>
                </w:div>
              </w:divsChild>
            </w:div>
            <w:div w:id="490830328">
              <w:marLeft w:val="0"/>
              <w:marRight w:val="0"/>
              <w:marTop w:val="0"/>
              <w:marBottom w:val="0"/>
              <w:divBdr>
                <w:top w:val="none" w:sz="0" w:space="0" w:color="auto"/>
                <w:left w:val="none" w:sz="0" w:space="0" w:color="auto"/>
                <w:bottom w:val="none" w:sz="0" w:space="0" w:color="auto"/>
                <w:right w:val="none" w:sz="0" w:space="0" w:color="auto"/>
              </w:divBdr>
              <w:divsChild>
                <w:div w:id="431171350">
                  <w:marLeft w:val="0"/>
                  <w:marRight w:val="0"/>
                  <w:marTop w:val="0"/>
                  <w:marBottom w:val="0"/>
                  <w:divBdr>
                    <w:top w:val="none" w:sz="0" w:space="0" w:color="auto"/>
                    <w:left w:val="none" w:sz="0" w:space="0" w:color="auto"/>
                    <w:bottom w:val="none" w:sz="0" w:space="0" w:color="auto"/>
                    <w:right w:val="none" w:sz="0" w:space="0" w:color="auto"/>
                  </w:divBdr>
                </w:div>
              </w:divsChild>
            </w:div>
            <w:div w:id="1948349386">
              <w:marLeft w:val="0"/>
              <w:marRight w:val="0"/>
              <w:marTop w:val="0"/>
              <w:marBottom w:val="0"/>
              <w:divBdr>
                <w:top w:val="none" w:sz="0" w:space="0" w:color="auto"/>
                <w:left w:val="none" w:sz="0" w:space="0" w:color="auto"/>
                <w:bottom w:val="none" w:sz="0" w:space="0" w:color="auto"/>
                <w:right w:val="none" w:sz="0" w:space="0" w:color="auto"/>
              </w:divBdr>
              <w:divsChild>
                <w:div w:id="1160661320">
                  <w:marLeft w:val="0"/>
                  <w:marRight w:val="0"/>
                  <w:marTop w:val="0"/>
                  <w:marBottom w:val="0"/>
                  <w:divBdr>
                    <w:top w:val="none" w:sz="0" w:space="0" w:color="auto"/>
                    <w:left w:val="none" w:sz="0" w:space="0" w:color="auto"/>
                    <w:bottom w:val="none" w:sz="0" w:space="0" w:color="auto"/>
                    <w:right w:val="none" w:sz="0" w:space="0" w:color="auto"/>
                  </w:divBdr>
                </w:div>
              </w:divsChild>
            </w:div>
            <w:div w:id="1118374164">
              <w:marLeft w:val="0"/>
              <w:marRight w:val="0"/>
              <w:marTop w:val="0"/>
              <w:marBottom w:val="0"/>
              <w:divBdr>
                <w:top w:val="none" w:sz="0" w:space="0" w:color="auto"/>
                <w:left w:val="none" w:sz="0" w:space="0" w:color="auto"/>
                <w:bottom w:val="none" w:sz="0" w:space="0" w:color="auto"/>
                <w:right w:val="none" w:sz="0" w:space="0" w:color="auto"/>
              </w:divBdr>
              <w:divsChild>
                <w:div w:id="794525463">
                  <w:marLeft w:val="0"/>
                  <w:marRight w:val="0"/>
                  <w:marTop w:val="0"/>
                  <w:marBottom w:val="0"/>
                  <w:divBdr>
                    <w:top w:val="none" w:sz="0" w:space="0" w:color="auto"/>
                    <w:left w:val="none" w:sz="0" w:space="0" w:color="auto"/>
                    <w:bottom w:val="none" w:sz="0" w:space="0" w:color="auto"/>
                    <w:right w:val="none" w:sz="0" w:space="0" w:color="auto"/>
                  </w:divBdr>
                </w:div>
              </w:divsChild>
            </w:div>
            <w:div w:id="1616057211">
              <w:marLeft w:val="0"/>
              <w:marRight w:val="0"/>
              <w:marTop w:val="0"/>
              <w:marBottom w:val="0"/>
              <w:divBdr>
                <w:top w:val="none" w:sz="0" w:space="0" w:color="auto"/>
                <w:left w:val="none" w:sz="0" w:space="0" w:color="auto"/>
                <w:bottom w:val="none" w:sz="0" w:space="0" w:color="auto"/>
                <w:right w:val="none" w:sz="0" w:space="0" w:color="auto"/>
              </w:divBdr>
              <w:divsChild>
                <w:div w:id="1562789281">
                  <w:marLeft w:val="0"/>
                  <w:marRight w:val="0"/>
                  <w:marTop w:val="0"/>
                  <w:marBottom w:val="0"/>
                  <w:divBdr>
                    <w:top w:val="none" w:sz="0" w:space="0" w:color="auto"/>
                    <w:left w:val="none" w:sz="0" w:space="0" w:color="auto"/>
                    <w:bottom w:val="none" w:sz="0" w:space="0" w:color="auto"/>
                    <w:right w:val="none" w:sz="0" w:space="0" w:color="auto"/>
                  </w:divBdr>
                </w:div>
              </w:divsChild>
            </w:div>
            <w:div w:id="639966319">
              <w:marLeft w:val="0"/>
              <w:marRight w:val="0"/>
              <w:marTop w:val="0"/>
              <w:marBottom w:val="0"/>
              <w:divBdr>
                <w:top w:val="none" w:sz="0" w:space="0" w:color="auto"/>
                <w:left w:val="none" w:sz="0" w:space="0" w:color="auto"/>
                <w:bottom w:val="none" w:sz="0" w:space="0" w:color="auto"/>
                <w:right w:val="none" w:sz="0" w:space="0" w:color="auto"/>
              </w:divBdr>
              <w:divsChild>
                <w:div w:id="1575630619">
                  <w:marLeft w:val="0"/>
                  <w:marRight w:val="0"/>
                  <w:marTop w:val="0"/>
                  <w:marBottom w:val="0"/>
                  <w:divBdr>
                    <w:top w:val="none" w:sz="0" w:space="0" w:color="auto"/>
                    <w:left w:val="none" w:sz="0" w:space="0" w:color="auto"/>
                    <w:bottom w:val="none" w:sz="0" w:space="0" w:color="auto"/>
                    <w:right w:val="none" w:sz="0" w:space="0" w:color="auto"/>
                  </w:divBdr>
                </w:div>
              </w:divsChild>
            </w:div>
            <w:div w:id="1481385912">
              <w:marLeft w:val="0"/>
              <w:marRight w:val="0"/>
              <w:marTop w:val="0"/>
              <w:marBottom w:val="0"/>
              <w:divBdr>
                <w:top w:val="none" w:sz="0" w:space="0" w:color="auto"/>
                <w:left w:val="none" w:sz="0" w:space="0" w:color="auto"/>
                <w:bottom w:val="none" w:sz="0" w:space="0" w:color="auto"/>
                <w:right w:val="none" w:sz="0" w:space="0" w:color="auto"/>
              </w:divBdr>
              <w:divsChild>
                <w:div w:id="1622418050">
                  <w:marLeft w:val="0"/>
                  <w:marRight w:val="0"/>
                  <w:marTop w:val="0"/>
                  <w:marBottom w:val="0"/>
                  <w:divBdr>
                    <w:top w:val="none" w:sz="0" w:space="0" w:color="auto"/>
                    <w:left w:val="none" w:sz="0" w:space="0" w:color="auto"/>
                    <w:bottom w:val="none" w:sz="0" w:space="0" w:color="auto"/>
                    <w:right w:val="none" w:sz="0" w:space="0" w:color="auto"/>
                  </w:divBdr>
                </w:div>
              </w:divsChild>
            </w:div>
            <w:div w:id="1290933908">
              <w:marLeft w:val="0"/>
              <w:marRight w:val="0"/>
              <w:marTop w:val="0"/>
              <w:marBottom w:val="0"/>
              <w:divBdr>
                <w:top w:val="none" w:sz="0" w:space="0" w:color="auto"/>
                <w:left w:val="none" w:sz="0" w:space="0" w:color="auto"/>
                <w:bottom w:val="none" w:sz="0" w:space="0" w:color="auto"/>
                <w:right w:val="none" w:sz="0" w:space="0" w:color="auto"/>
              </w:divBdr>
              <w:divsChild>
                <w:div w:id="1598101294">
                  <w:marLeft w:val="0"/>
                  <w:marRight w:val="0"/>
                  <w:marTop w:val="0"/>
                  <w:marBottom w:val="0"/>
                  <w:divBdr>
                    <w:top w:val="none" w:sz="0" w:space="0" w:color="auto"/>
                    <w:left w:val="none" w:sz="0" w:space="0" w:color="auto"/>
                    <w:bottom w:val="none" w:sz="0" w:space="0" w:color="auto"/>
                    <w:right w:val="none" w:sz="0" w:space="0" w:color="auto"/>
                  </w:divBdr>
                </w:div>
              </w:divsChild>
            </w:div>
            <w:div w:id="491990858">
              <w:marLeft w:val="0"/>
              <w:marRight w:val="0"/>
              <w:marTop w:val="0"/>
              <w:marBottom w:val="0"/>
              <w:divBdr>
                <w:top w:val="none" w:sz="0" w:space="0" w:color="auto"/>
                <w:left w:val="none" w:sz="0" w:space="0" w:color="auto"/>
                <w:bottom w:val="none" w:sz="0" w:space="0" w:color="auto"/>
                <w:right w:val="none" w:sz="0" w:space="0" w:color="auto"/>
              </w:divBdr>
              <w:divsChild>
                <w:div w:id="924876479">
                  <w:marLeft w:val="0"/>
                  <w:marRight w:val="0"/>
                  <w:marTop w:val="0"/>
                  <w:marBottom w:val="0"/>
                  <w:divBdr>
                    <w:top w:val="none" w:sz="0" w:space="0" w:color="auto"/>
                    <w:left w:val="none" w:sz="0" w:space="0" w:color="auto"/>
                    <w:bottom w:val="none" w:sz="0" w:space="0" w:color="auto"/>
                    <w:right w:val="none" w:sz="0" w:space="0" w:color="auto"/>
                  </w:divBdr>
                </w:div>
              </w:divsChild>
            </w:div>
            <w:div w:id="2113893167">
              <w:marLeft w:val="0"/>
              <w:marRight w:val="0"/>
              <w:marTop w:val="0"/>
              <w:marBottom w:val="0"/>
              <w:divBdr>
                <w:top w:val="none" w:sz="0" w:space="0" w:color="auto"/>
                <w:left w:val="none" w:sz="0" w:space="0" w:color="auto"/>
                <w:bottom w:val="none" w:sz="0" w:space="0" w:color="auto"/>
                <w:right w:val="none" w:sz="0" w:space="0" w:color="auto"/>
              </w:divBdr>
              <w:divsChild>
                <w:div w:id="856508714">
                  <w:marLeft w:val="0"/>
                  <w:marRight w:val="0"/>
                  <w:marTop w:val="0"/>
                  <w:marBottom w:val="0"/>
                  <w:divBdr>
                    <w:top w:val="none" w:sz="0" w:space="0" w:color="auto"/>
                    <w:left w:val="none" w:sz="0" w:space="0" w:color="auto"/>
                    <w:bottom w:val="none" w:sz="0" w:space="0" w:color="auto"/>
                    <w:right w:val="none" w:sz="0" w:space="0" w:color="auto"/>
                  </w:divBdr>
                </w:div>
              </w:divsChild>
            </w:div>
            <w:div w:id="511378835">
              <w:marLeft w:val="0"/>
              <w:marRight w:val="0"/>
              <w:marTop w:val="0"/>
              <w:marBottom w:val="0"/>
              <w:divBdr>
                <w:top w:val="none" w:sz="0" w:space="0" w:color="auto"/>
                <w:left w:val="none" w:sz="0" w:space="0" w:color="auto"/>
                <w:bottom w:val="none" w:sz="0" w:space="0" w:color="auto"/>
                <w:right w:val="none" w:sz="0" w:space="0" w:color="auto"/>
              </w:divBdr>
              <w:divsChild>
                <w:div w:id="2013798783">
                  <w:marLeft w:val="0"/>
                  <w:marRight w:val="0"/>
                  <w:marTop w:val="0"/>
                  <w:marBottom w:val="0"/>
                  <w:divBdr>
                    <w:top w:val="none" w:sz="0" w:space="0" w:color="auto"/>
                    <w:left w:val="none" w:sz="0" w:space="0" w:color="auto"/>
                    <w:bottom w:val="none" w:sz="0" w:space="0" w:color="auto"/>
                    <w:right w:val="none" w:sz="0" w:space="0" w:color="auto"/>
                  </w:divBdr>
                </w:div>
              </w:divsChild>
            </w:div>
            <w:div w:id="988171279">
              <w:marLeft w:val="0"/>
              <w:marRight w:val="0"/>
              <w:marTop w:val="0"/>
              <w:marBottom w:val="0"/>
              <w:divBdr>
                <w:top w:val="none" w:sz="0" w:space="0" w:color="auto"/>
                <w:left w:val="none" w:sz="0" w:space="0" w:color="auto"/>
                <w:bottom w:val="none" w:sz="0" w:space="0" w:color="auto"/>
                <w:right w:val="none" w:sz="0" w:space="0" w:color="auto"/>
              </w:divBdr>
              <w:divsChild>
                <w:div w:id="1866286960">
                  <w:marLeft w:val="0"/>
                  <w:marRight w:val="0"/>
                  <w:marTop w:val="0"/>
                  <w:marBottom w:val="0"/>
                  <w:divBdr>
                    <w:top w:val="none" w:sz="0" w:space="0" w:color="auto"/>
                    <w:left w:val="none" w:sz="0" w:space="0" w:color="auto"/>
                    <w:bottom w:val="none" w:sz="0" w:space="0" w:color="auto"/>
                    <w:right w:val="none" w:sz="0" w:space="0" w:color="auto"/>
                  </w:divBdr>
                </w:div>
              </w:divsChild>
            </w:div>
            <w:div w:id="563949275">
              <w:marLeft w:val="0"/>
              <w:marRight w:val="0"/>
              <w:marTop w:val="0"/>
              <w:marBottom w:val="0"/>
              <w:divBdr>
                <w:top w:val="none" w:sz="0" w:space="0" w:color="auto"/>
                <w:left w:val="none" w:sz="0" w:space="0" w:color="auto"/>
                <w:bottom w:val="none" w:sz="0" w:space="0" w:color="auto"/>
                <w:right w:val="none" w:sz="0" w:space="0" w:color="auto"/>
              </w:divBdr>
              <w:divsChild>
                <w:div w:id="42949542">
                  <w:marLeft w:val="0"/>
                  <w:marRight w:val="0"/>
                  <w:marTop w:val="0"/>
                  <w:marBottom w:val="0"/>
                  <w:divBdr>
                    <w:top w:val="none" w:sz="0" w:space="0" w:color="auto"/>
                    <w:left w:val="none" w:sz="0" w:space="0" w:color="auto"/>
                    <w:bottom w:val="none" w:sz="0" w:space="0" w:color="auto"/>
                    <w:right w:val="none" w:sz="0" w:space="0" w:color="auto"/>
                  </w:divBdr>
                </w:div>
              </w:divsChild>
            </w:div>
            <w:div w:id="571623421">
              <w:marLeft w:val="0"/>
              <w:marRight w:val="0"/>
              <w:marTop w:val="0"/>
              <w:marBottom w:val="0"/>
              <w:divBdr>
                <w:top w:val="none" w:sz="0" w:space="0" w:color="auto"/>
                <w:left w:val="none" w:sz="0" w:space="0" w:color="auto"/>
                <w:bottom w:val="none" w:sz="0" w:space="0" w:color="auto"/>
                <w:right w:val="none" w:sz="0" w:space="0" w:color="auto"/>
              </w:divBdr>
              <w:divsChild>
                <w:div w:id="205534629">
                  <w:marLeft w:val="0"/>
                  <w:marRight w:val="0"/>
                  <w:marTop w:val="0"/>
                  <w:marBottom w:val="0"/>
                  <w:divBdr>
                    <w:top w:val="none" w:sz="0" w:space="0" w:color="auto"/>
                    <w:left w:val="none" w:sz="0" w:space="0" w:color="auto"/>
                    <w:bottom w:val="none" w:sz="0" w:space="0" w:color="auto"/>
                    <w:right w:val="none" w:sz="0" w:space="0" w:color="auto"/>
                  </w:divBdr>
                </w:div>
              </w:divsChild>
            </w:div>
            <w:div w:id="489949806">
              <w:marLeft w:val="0"/>
              <w:marRight w:val="0"/>
              <w:marTop w:val="0"/>
              <w:marBottom w:val="0"/>
              <w:divBdr>
                <w:top w:val="none" w:sz="0" w:space="0" w:color="auto"/>
                <w:left w:val="none" w:sz="0" w:space="0" w:color="auto"/>
                <w:bottom w:val="none" w:sz="0" w:space="0" w:color="auto"/>
                <w:right w:val="none" w:sz="0" w:space="0" w:color="auto"/>
              </w:divBdr>
              <w:divsChild>
                <w:div w:id="1343239533">
                  <w:marLeft w:val="0"/>
                  <w:marRight w:val="0"/>
                  <w:marTop w:val="0"/>
                  <w:marBottom w:val="0"/>
                  <w:divBdr>
                    <w:top w:val="none" w:sz="0" w:space="0" w:color="auto"/>
                    <w:left w:val="none" w:sz="0" w:space="0" w:color="auto"/>
                    <w:bottom w:val="none" w:sz="0" w:space="0" w:color="auto"/>
                    <w:right w:val="none" w:sz="0" w:space="0" w:color="auto"/>
                  </w:divBdr>
                </w:div>
              </w:divsChild>
            </w:div>
            <w:div w:id="86658755">
              <w:marLeft w:val="0"/>
              <w:marRight w:val="0"/>
              <w:marTop w:val="0"/>
              <w:marBottom w:val="0"/>
              <w:divBdr>
                <w:top w:val="none" w:sz="0" w:space="0" w:color="auto"/>
                <w:left w:val="none" w:sz="0" w:space="0" w:color="auto"/>
                <w:bottom w:val="none" w:sz="0" w:space="0" w:color="auto"/>
                <w:right w:val="none" w:sz="0" w:space="0" w:color="auto"/>
              </w:divBdr>
              <w:divsChild>
                <w:div w:id="545029049">
                  <w:marLeft w:val="0"/>
                  <w:marRight w:val="0"/>
                  <w:marTop w:val="0"/>
                  <w:marBottom w:val="0"/>
                  <w:divBdr>
                    <w:top w:val="none" w:sz="0" w:space="0" w:color="auto"/>
                    <w:left w:val="none" w:sz="0" w:space="0" w:color="auto"/>
                    <w:bottom w:val="none" w:sz="0" w:space="0" w:color="auto"/>
                    <w:right w:val="none" w:sz="0" w:space="0" w:color="auto"/>
                  </w:divBdr>
                </w:div>
              </w:divsChild>
            </w:div>
            <w:div w:id="894580964">
              <w:marLeft w:val="0"/>
              <w:marRight w:val="0"/>
              <w:marTop w:val="0"/>
              <w:marBottom w:val="0"/>
              <w:divBdr>
                <w:top w:val="none" w:sz="0" w:space="0" w:color="auto"/>
                <w:left w:val="none" w:sz="0" w:space="0" w:color="auto"/>
                <w:bottom w:val="none" w:sz="0" w:space="0" w:color="auto"/>
                <w:right w:val="none" w:sz="0" w:space="0" w:color="auto"/>
              </w:divBdr>
              <w:divsChild>
                <w:div w:id="636909898">
                  <w:marLeft w:val="0"/>
                  <w:marRight w:val="0"/>
                  <w:marTop w:val="0"/>
                  <w:marBottom w:val="0"/>
                  <w:divBdr>
                    <w:top w:val="none" w:sz="0" w:space="0" w:color="auto"/>
                    <w:left w:val="none" w:sz="0" w:space="0" w:color="auto"/>
                    <w:bottom w:val="none" w:sz="0" w:space="0" w:color="auto"/>
                    <w:right w:val="none" w:sz="0" w:space="0" w:color="auto"/>
                  </w:divBdr>
                </w:div>
              </w:divsChild>
            </w:div>
            <w:div w:id="75057511">
              <w:marLeft w:val="0"/>
              <w:marRight w:val="0"/>
              <w:marTop w:val="0"/>
              <w:marBottom w:val="0"/>
              <w:divBdr>
                <w:top w:val="none" w:sz="0" w:space="0" w:color="auto"/>
                <w:left w:val="none" w:sz="0" w:space="0" w:color="auto"/>
                <w:bottom w:val="none" w:sz="0" w:space="0" w:color="auto"/>
                <w:right w:val="none" w:sz="0" w:space="0" w:color="auto"/>
              </w:divBdr>
              <w:divsChild>
                <w:div w:id="366175759">
                  <w:marLeft w:val="0"/>
                  <w:marRight w:val="0"/>
                  <w:marTop w:val="0"/>
                  <w:marBottom w:val="0"/>
                  <w:divBdr>
                    <w:top w:val="none" w:sz="0" w:space="0" w:color="auto"/>
                    <w:left w:val="none" w:sz="0" w:space="0" w:color="auto"/>
                    <w:bottom w:val="none" w:sz="0" w:space="0" w:color="auto"/>
                    <w:right w:val="none" w:sz="0" w:space="0" w:color="auto"/>
                  </w:divBdr>
                </w:div>
              </w:divsChild>
            </w:div>
            <w:div w:id="594823557">
              <w:marLeft w:val="0"/>
              <w:marRight w:val="0"/>
              <w:marTop w:val="0"/>
              <w:marBottom w:val="0"/>
              <w:divBdr>
                <w:top w:val="none" w:sz="0" w:space="0" w:color="auto"/>
                <w:left w:val="none" w:sz="0" w:space="0" w:color="auto"/>
                <w:bottom w:val="none" w:sz="0" w:space="0" w:color="auto"/>
                <w:right w:val="none" w:sz="0" w:space="0" w:color="auto"/>
              </w:divBdr>
              <w:divsChild>
                <w:div w:id="283922615">
                  <w:marLeft w:val="0"/>
                  <w:marRight w:val="0"/>
                  <w:marTop w:val="0"/>
                  <w:marBottom w:val="0"/>
                  <w:divBdr>
                    <w:top w:val="none" w:sz="0" w:space="0" w:color="auto"/>
                    <w:left w:val="none" w:sz="0" w:space="0" w:color="auto"/>
                    <w:bottom w:val="none" w:sz="0" w:space="0" w:color="auto"/>
                    <w:right w:val="none" w:sz="0" w:space="0" w:color="auto"/>
                  </w:divBdr>
                </w:div>
              </w:divsChild>
            </w:div>
            <w:div w:id="1698919868">
              <w:marLeft w:val="0"/>
              <w:marRight w:val="0"/>
              <w:marTop w:val="0"/>
              <w:marBottom w:val="0"/>
              <w:divBdr>
                <w:top w:val="none" w:sz="0" w:space="0" w:color="auto"/>
                <w:left w:val="none" w:sz="0" w:space="0" w:color="auto"/>
                <w:bottom w:val="none" w:sz="0" w:space="0" w:color="auto"/>
                <w:right w:val="none" w:sz="0" w:space="0" w:color="auto"/>
              </w:divBdr>
              <w:divsChild>
                <w:div w:id="106245586">
                  <w:marLeft w:val="0"/>
                  <w:marRight w:val="0"/>
                  <w:marTop w:val="0"/>
                  <w:marBottom w:val="0"/>
                  <w:divBdr>
                    <w:top w:val="none" w:sz="0" w:space="0" w:color="auto"/>
                    <w:left w:val="none" w:sz="0" w:space="0" w:color="auto"/>
                    <w:bottom w:val="none" w:sz="0" w:space="0" w:color="auto"/>
                    <w:right w:val="none" w:sz="0" w:space="0" w:color="auto"/>
                  </w:divBdr>
                </w:div>
              </w:divsChild>
            </w:div>
            <w:div w:id="509107442">
              <w:marLeft w:val="0"/>
              <w:marRight w:val="0"/>
              <w:marTop w:val="0"/>
              <w:marBottom w:val="0"/>
              <w:divBdr>
                <w:top w:val="none" w:sz="0" w:space="0" w:color="auto"/>
                <w:left w:val="none" w:sz="0" w:space="0" w:color="auto"/>
                <w:bottom w:val="none" w:sz="0" w:space="0" w:color="auto"/>
                <w:right w:val="none" w:sz="0" w:space="0" w:color="auto"/>
              </w:divBdr>
              <w:divsChild>
                <w:div w:id="1265966953">
                  <w:marLeft w:val="0"/>
                  <w:marRight w:val="0"/>
                  <w:marTop w:val="0"/>
                  <w:marBottom w:val="0"/>
                  <w:divBdr>
                    <w:top w:val="none" w:sz="0" w:space="0" w:color="auto"/>
                    <w:left w:val="none" w:sz="0" w:space="0" w:color="auto"/>
                    <w:bottom w:val="none" w:sz="0" w:space="0" w:color="auto"/>
                    <w:right w:val="none" w:sz="0" w:space="0" w:color="auto"/>
                  </w:divBdr>
                </w:div>
              </w:divsChild>
            </w:div>
            <w:div w:id="947084674">
              <w:marLeft w:val="0"/>
              <w:marRight w:val="0"/>
              <w:marTop w:val="0"/>
              <w:marBottom w:val="0"/>
              <w:divBdr>
                <w:top w:val="none" w:sz="0" w:space="0" w:color="auto"/>
                <w:left w:val="none" w:sz="0" w:space="0" w:color="auto"/>
                <w:bottom w:val="none" w:sz="0" w:space="0" w:color="auto"/>
                <w:right w:val="none" w:sz="0" w:space="0" w:color="auto"/>
              </w:divBdr>
              <w:divsChild>
                <w:div w:id="1421486351">
                  <w:marLeft w:val="0"/>
                  <w:marRight w:val="0"/>
                  <w:marTop w:val="0"/>
                  <w:marBottom w:val="0"/>
                  <w:divBdr>
                    <w:top w:val="none" w:sz="0" w:space="0" w:color="auto"/>
                    <w:left w:val="none" w:sz="0" w:space="0" w:color="auto"/>
                    <w:bottom w:val="none" w:sz="0" w:space="0" w:color="auto"/>
                    <w:right w:val="none" w:sz="0" w:space="0" w:color="auto"/>
                  </w:divBdr>
                </w:div>
              </w:divsChild>
            </w:div>
            <w:div w:id="438377590">
              <w:marLeft w:val="0"/>
              <w:marRight w:val="0"/>
              <w:marTop w:val="0"/>
              <w:marBottom w:val="0"/>
              <w:divBdr>
                <w:top w:val="none" w:sz="0" w:space="0" w:color="auto"/>
                <w:left w:val="none" w:sz="0" w:space="0" w:color="auto"/>
                <w:bottom w:val="none" w:sz="0" w:space="0" w:color="auto"/>
                <w:right w:val="none" w:sz="0" w:space="0" w:color="auto"/>
              </w:divBdr>
              <w:divsChild>
                <w:div w:id="1636597182">
                  <w:marLeft w:val="0"/>
                  <w:marRight w:val="0"/>
                  <w:marTop w:val="0"/>
                  <w:marBottom w:val="0"/>
                  <w:divBdr>
                    <w:top w:val="none" w:sz="0" w:space="0" w:color="auto"/>
                    <w:left w:val="none" w:sz="0" w:space="0" w:color="auto"/>
                    <w:bottom w:val="none" w:sz="0" w:space="0" w:color="auto"/>
                    <w:right w:val="none" w:sz="0" w:space="0" w:color="auto"/>
                  </w:divBdr>
                </w:div>
              </w:divsChild>
            </w:div>
            <w:div w:id="426195066">
              <w:marLeft w:val="0"/>
              <w:marRight w:val="0"/>
              <w:marTop w:val="0"/>
              <w:marBottom w:val="0"/>
              <w:divBdr>
                <w:top w:val="none" w:sz="0" w:space="0" w:color="auto"/>
                <w:left w:val="none" w:sz="0" w:space="0" w:color="auto"/>
                <w:bottom w:val="none" w:sz="0" w:space="0" w:color="auto"/>
                <w:right w:val="none" w:sz="0" w:space="0" w:color="auto"/>
              </w:divBdr>
              <w:divsChild>
                <w:div w:id="1953584074">
                  <w:marLeft w:val="0"/>
                  <w:marRight w:val="0"/>
                  <w:marTop w:val="0"/>
                  <w:marBottom w:val="0"/>
                  <w:divBdr>
                    <w:top w:val="none" w:sz="0" w:space="0" w:color="auto"/>
                    <w:left w:val="none" w:sz="0" w:space="0" w:color="auto"/>
                    <w:bottom w:val="none" w:sz="0" w:space="0" w:color="auto"/>
                    <w:right w:val="none" w:sz="0" w:space="0" w:color="auto"/>
                  </w:divBdr>
                </w:div>
              </w:divsChild>
            </w:div>
            <w:div w:id="1934390273">
              <w:marLeft w:val="0"/>
              <w:marRight w:val="0"/>
              <w:marTop w:val="0"/>
              <w:marBottom w:val="0"/>
              <w:divBdr>
                <w:top w:val="none" w:sz="0" w:space="0" w:color="auto"/>
                <w:left w:val="none" w:sz="0" w:space="0" w:color="auto"/>
                <w:bottom w:val="none" w:sz="0" w:space="0" w:color="auto"/>
                <w:right w:val="none" w:sz="0" w:space="0" w:color="auto"/>
              </w:divBdr>
              <w:divsChild>
                <w:div w:id="776828913">
                  <w:marLeft w:val="0"/>
                  <w:marRight w:val="0"/>
                  <w:marTop w:val="0"/>
                  <w:marBottom w:val="0"/>
                  <w:divBdr>
                    <w:top w:val="none" w:sz="0" w:space="0" w:color="auto"/>
                    <w:left w:val="none" w:sz="0" w:space="0" w:color="auto"/>
                    <w:bottom w:val="none" w:sz="0" w:space="0" w:color="auto"/>
                    <w:right w:val="none" w:sz="0" w:space="0" w:color="auto"/>
                  </w:divBdr>
                </w:div>
              </w:divsChild>
            </w:div>
            <w:div w:id="834688187">
              <w:marLeft w:val="0"/>
              <w:marRight w:val="0"/>
              <w:marTop w:val="0"/>
              <w:marBottom w:val="0"/>
              <w:divBdr>
                <w:top w:val="none" w:sz="0" w:space="0" w:color="auto"/>
                <w:left w:val="none" w:sz="0" w:space="0" w:color="auto"/>
                <w:bottom w:val="none" w:sz="0" w:space="0" w:color="auto"/>
                <w:right w:val="none" w:sz="0" w:space="0" w:color="auto"/>
              </w:divBdr>
              <w:divsChild>
                <w:div w:id="1962493775">
                  <w:marLeft w:val="0"/>
                  <w:marRight w:val="0"/>
                  <w:marTop w:val="0"/>
                  <w:marBottom w:val="0"/>
                  <w:divBdr>
                    <w:top w:val="none" w:sz="0" w:space="0" w:color="auto"/>
                    <w:left w:val="none" w:sz="0" w:space="0" w:color="auto"/>
                    <w:bottom w:val="none" w:sz="0" w:space="0" w:color="auto"/>
                    <w:right w:val="none" w:sz="0" w:space="0" w:color="auto"/>
                  </w:divBdr>
                </w:div>
              </w:divsChild>
            </w:div>
            <w:div w:id="1813715618">
              <w:marLeft w:val="0"/>
              <w:marRight w:val="0"/>
              <w:marTop w:val="0"/>
              <w:marBottom w:val="0"/>
              <w:divBdr>
                <w:top w:val="none" w:sz="0" w:space="0" w:color="auto"/>
                <w:left w:val="none" w:sz="0" w:space="0" w:color="auto"/>
                <w:bottom w:val="none" w:sz="0" w:space="0" w:color="auto"/>
                <w:right w:val="none" w:sz="0" w:space="0" w:color="auto"/>
              </w:divBdr>
              <w:divsChild>
                <w:div w:id="951328643">
                  <w:marLeft w:val="0"/>
                  <w:marRight w:val="0"/>
                  <w:marTop w:val="0"/>
                  <w:marBottom w:val="0"/>
                  <w:divBdr>
                    <w:top w:val="none" w:sz="0" w:space="0" w:color="auto"/>
                    <w:left w:val="none" w:sz="0" w:space="0" w:color="auto"/>
                    <w:bottom w:val="none" w:sz="0" w:space="0" w:color="auto"/>
                    <w:right w:val="none" w:sz="0" w:space="0" w:color="auto"/>
                  </w:divBdr>
                </w:div>
              </w:divsChild>
            </w:div>
            <w:div w:id="851918132">
              <w:marLeft w:val="0"/>
              <w:marRight w:val="0"/>
              <w:marTop w:val="0"/>
              <w:marBottom w:val="0"/>
              <w:divBdr>
                <w:top w:val="none" w:sz="0" w:space="0" w:color="auto"/>
                <w:left w:val="none" w:sz="0" w:space="0" w:color="auto"/>
                <w:bottom w:val="none" w:sz="0" w:space="0" w:color="auto"/>
                <w:right w:val="none" w:sz="0" w:space="0" w:color="auto"/>
              </w:divBdr>
              <w:divsChild>
                <w:div w:id="1121995906">
                  <w:marLeft w:val="0"/>
                  <w:marRight w:val="0"/>
                  <w:marTop w:val="0"/>
                  <w:marBottom w:val="0"/>
                  <w:divBdr>
                    <w:top w:val="none" w:sz="0" w:space="0" w:color="auto"/>
                    <w:left w:val="none" w:sz="0" w:space="0" w:color="auto"/>
                    <w:bottom w:val="none" w:sz="0" w:space="0" w:color="auto"/>
                    <w:right w:val="none" w:sz="0" w:space="0" w:color="auto"/>
                  </w:divBdr>
                </w:div>
              </w:divsChild>
            </w:div>
            <w:div w:id="333265794">
              <w:marLeft w:val="0"/>
              <w:marRight w:val="0"/>
              <w:marTop w:val="0"/>
              <w:marBottom w:val="0"/>
              <w:divBdr>
                <w:top w:val="none" w:sz="0" w:space="0" w:color="auto"/>
                <w:left w:val="none" w:sz="0" w:space="0" w:color="auto"/>
                <w:bottom w:val="none" w:sz="0" w:space="0" w:color="auto"/>
                <w:right w:val="none" w:sz="0" w:space="0" w:color="auto"/>
              </w:divBdr>
              <w:divsChild>
                <w:div w:id="400060654">
                  <w:marLeft w:val="0"/>
                  <w:marRight w:val="0"/>
                  <w:marTop w:val="0"/>
                  <w:marBottom w:val="0"/>
                  <w:divBdr>
                    <w:top w:val="none" w:sz="0" w:space="0" w:color="auto"/>
                    <w:left w:val="none" w:sz="0" w:space="0" w:color="auto"/>
                    <w:bottom w:val="none" w:sz="0" w:space="0" w:color="auto"/>
                    <w:right w:val="none" w:sz="0" w:space="0" w:color="auto"/>
                  </w:divBdr>
                </w:div>
              </w:divsChild>
            </w:div>
            <w:div w:id="367611827">
              <w:marLeft w:val="0"/>
              <w:marRight w:val="0"/>
              <w:marTop w:val="0"/>
              <w:marBottom w:val="0"/>
              <w:divBdr>
                <w:top w:val="none" w:sz="0" w:space="0" w:color="auto"/>
                <w:left w:val="none" w:sz="0" w:space="0" w:color="auto"/>
                <w:bottom w:val="none" w:sz="0" w:space="0" w:color="auto"/>
                <w:right w:val="none" w:sz="0" w:space="0" w:color="auto"/>
              </w:divBdr>
              <w:divsChild>
                <w:div w:id="189610452">
                  <w:marLeft w:val="0"/>
                  <w:marRight w:val="0"/>
                  <w:marTop w:val="0"/>
                  <w:marBottom w:val="0"/>
                  <w:divBdr>
                    <w:top w:val="none" w:sz="0" w:space="0" w:color="auto"/>
                    <w:left w:val="none" w:sz="0" w:space="0" w:color="auto"/>
                    <w:bottom w:val="none" w:sz="0" w:space="0" w:color="auto"/>
                    <w:right w:val="none" w:sz="0" w:space="0" w:color="auto"/>
                  </w:divBdr>
                </w:div>
              </w:divsChild>
            </w:div>
            <w:div w:id="1675642350">
              <w:marLeft w:val="0"/>
              <w:marRight w:val="0"/>
              <w:marTop w:val="0"/>
              <w:marBottom w:val="0"/>
              <w:divBdr>
                <w:top w:val="none" w:sz="0" w:space="0" w:color="auto"/>
                <w:left w:val="none" w:sz="0" w:space="0" w:color="auto"/>
                <w:bottom w:val="none" w:sz="0" w:space="0" w:color="auto"/>
                <w:right w:val="none" w:sz="0" w:space="0" w:color="auto"/>
              </w:divBdr>
              <w:divsChild>
                <w:div w:id="926958599">
                  <w:marLeft w:val="0"/>
                  <w:marRight w:val="0"/>
                  <w:marTop w:val="0"/>
                  <w:marBottom w:val="0"/>
                  <w:divBdr>
                    <w:top w:val="none" w:sz="0" w:space="0" w:color="auto"/>
                    <w:left w:val="none" w:sz="0" w:space="0" w:color="auto"/>
                    <w:bottom w:val="none" w:sz="0" w:space="0" w:color="auto"/>
                    <w:right w:val="none" w:sz="0" w:space="0" w:color="auto"/>
                  </w:divBdr>
                </w:div>
              </w:divsChild>
            </w:div>
            <w:div w:id="1905069383">
              <w:marLeft w:val="0"/>
              <w:marRight w:val="0"/>
              <w:marTop w:val="0"/>
              <w:marBottom w:val="0"/>
              <w:divBdr>
                <w:top w:val="none" w:sz="0" w:space="0" w:color="auto"/>
                <w:left w:val="none" w:sz="0" w:space="0" w:color="auto"/>
                <w:bottom w:val="none" w:sz="0" w:space="0" w:color="auto"/>
                <w:right w:val="none" w:sz="0" w:space="0" w:color="auto"/>
              </w:divBdr>
              <w:divsChild>
                <w:div w:id="1499924083">
                  <w:marLeft w:val="0"/>
                  <w:marRight w:val="0"/>
                  <w:marTop w:val="0"/>
                  <w:marBottom w:val="0"/>
                  <w:divBdr>
                    <w:top w:val="none" w:sz="0" w:space="0" w:color="auto"/>
                    <w:left w:val="none" w:sz="0" w:space="0" w:color="auto"/>
                    <w:bottom w:val="none" w:sz="0" w:space="0" w:color="auto"/>
                    <w:right w:val="none" w:sz="0" w:space="0" w:color="auto"/>
                  </w:divBdr>
                </w:div>
              </w:divsChild>
            </w:div>
            <w:div w:id="1534879033">
              <w:marLeft w:val="0"/>
              <w:marRight w:val="0"/>
              <w:marTop w:val="0"/>
              <w:marBottom w:val="0"/>
              <w:divBdr>
                <w:top w:val="none" w:sz="0" w:space="0" w:color="auto"/>
                <w:left w:val="none" w:sz="0" w:space="0" w:color="auto"/>
                <w:bottom w:val="none" w:sz="0" w:space="0" w:color="auto"/>
                <w:right w:val="none" w:sz="0" w:space="0" w:color="auto"/>
              </w:divBdr>
              <w:divsChild>
                <w:div w:id="1988168237">
                  <w:marLeft w:val="0"/>
                  <w:marRight w:val="0"/>
                  <w:marTop w:val="0"/>
                  <w:marBottom w:val="0"/>
                  <w:divBdr>
                    <w:top w:val="none" w:sz="0" w:space="0" w:color="auto"/>
                    <w:left w:val="none" w:sz="0" w:space="0" w:color="auto"/>
                    <w:bottom w:val="none" w:sz="0" w:space="0" w:color="auto"/>
                    <w:right w:val="none" w:sz="0" w:space="0" w:color="auto"/>
                  </w:divBdr>
                </w:div>
              </w:divsChild>
            </w:div>
            <w:div w:id="1503619417">
              <w:marLeft w:val="0"/>
              <w:marRight w:val="0"/>
              <w:marTop w:val="0"/>
              <w:marBottom w:val="0"/>
              <w:divBdr>
                <w:top w:val="none" w:sz="0" w:space="0" w:color="auto"/>
                <w:left w:val="none" w:sz="0" w:space="0" w:color="auto"/>
                <w:bottom w:val="none" w:sz="0" w:space="0" w:color="auto"/>
                <w:right w:val="none" w:sz="0" w:space="0" w:color="auto"/>
              </w:divBdr>
              <w:divsChild>
                <w:div w:id="1635285913">
                  <w:marLeft w:val="0"/>
                  <w:marRight w:val="0"/>
                  <w:marTop w:val="0"/>
                  <w:marBottom w:val="0"/>
                  <w:divBdr>
                    <w:top w:val="none" w:sz="0" w:space="0" w:color="auto"/>
                    <w:left w:val="none" w:sz="0" w:space="0" w:color="auto"/>
                    <w:bottom w:val="none" w:sz="0" w:space="0" w:color="auto"/>
                    <w:right w:val="none" w:sz="0" w:space="0" w:color="auto"/>
                  </w:divBdr>
                </w:div>
              </w:divsChild>
            </w:div>
            <w:div w:id="1369843299">
              <w:marLeft w:val="0"/>
              <w:marRight w:val="0"/>
              <w:marTop w:val="0"/>
              <w:marBottom w:val="0"/>
              <w:divBdr>
                <w:top w:val="none" w:sz="0" w:space="0" w:color="auto"/>
                <w:left w:val="none" w:sz="0" w:space="0" w:color="auto"/>
                <w:bottom w:val="none" w:sz="0" w:space="0" w:color="auto"/>
                <w:right w:val="none" w:sz="0" w:space="0" w:color="auto"/>
              </w:divBdr>
              <w:divsChild>
                <w:div w:id="722482849">
                  <w:marLeft w:val="0"/>
                  <w:marRight w:val="0"/>
                  <w:marTop w:val="0"/>
                  <w:marBottom w:val="0"/>
                  <w:divBdr>
                    <w:top w:val="none" w:sz="0" w:space="0" w:color="auto"/>
                    <w:left w:val="none" w:sz="0" w:space="0" w:color="auto"/>
                    <w:bottom w:val="none" w:sz="0" w:space="0" w:color="auto"/>
                    <w:right w:val="none" w:sz="0" w:space="0" w:color="auto"/>
                  </w:divBdr>
                </w:div>
              </w:divsChild>
            </w:div>
            <w:div w:id="25914371">
              <w:marLeft w:val="0"/>
              <w:marRight w:val="0"/>
              <w:marTop w:val="0"/>
              <w:marBottom w:val="0"/>
              <w:divBdr>
                <w:top w:val="none" w:sz="0" w:space="0" w:color="auto"/>
                <w:left w:val="none" w:sz="0" w:space="0" w:color="auto"/>
                <w:bottom w:val="none" w:sz="0" w:space="0" w:color="auto"/>
                <w:right w:val="none" w:sz="0" w:space="0" w:color="auto"/>
              </w:divBdr>
              <w:divsChild>
                <w:div w:id="869028686">
                  <w:marLeft w:val="0"/>
                  <w:marRight w:val="0"/>
                  <w:marTop w:val="0"/>
                  <w:marBottom w:val="0"/>
                  <w:divBdr>
                    <w:top w:val="none" w:sz="0" w:space="0" w:color="auto"/>
                    <w:left w:val="none" w:sz="0" w:space="0" w:color="auto"/>
                    <w:bottom w:val="none" w:sz="0" w:space="0" w:color="auto"/>
                    <w:right w:val="none" w:sz="0" w:space="0" w:color="auto"/>
                  </w:divBdr>
                </w:div>
              </w:divsChild>
            </w:div>
            <w:div w:id="1668096877">
              <w:marLeft w:val="0"/>
              <w:marRight w:val="0"/>
              <w:marTop w:val="0"/>
              <w:marBottom w:val="0"/>
              <w:divBdr>
                <w:top w:val="none" w:sz="0" w:space="0" w:color="auto"/>
                <w:left w:val="none" w:sz="0" w:space="0" w:color="auto"/>
                <w:bottom w:val="none" w:sz="0" w:space="0" w:color="auto"/>
                <w:right w:val="none" w:sz="0" w:space="0" w:color="auto"/>
              </w:divBdr>
              <w:divsChild>
                <w:div w:id="1379207778">
                  <w:marLeft w:val="0"/>
                  <w:marRight w:val="0"/>
                  <w:marTop w:val="0"/>
                  <w:marBottom w:val="0"/>
                  <w:divBdr>
                    <w:top w:val="none" w:sz="0" w:space="0" w:color="auto"/>
                    <w:left w:val="none" w:sz="0" w:space="0" w:color="auto"/>
                    <w:bottom w:val="none" w:sz="0" w:space="0" w:color="auto"/>
                    <w:right w:val="none" w:sz="0" w:space="0" w:color="auto"/>
                  </w:divBdr>
                </w:div>
              </w:divsChild>
            </w:div>
            <w:div w:id="348992216">
              <w:marLeft w:val="0"/>
              <w:marRight w:val="0"/>
              <w:marTop w:val="0"/>
              <w:marBottom w:val="0"/>
              <w:divBdr>
                <w:top w:val="none" w:sz="0" w:space="0" w:color="auto"/>
                <w:left w:val="none" w:sz="0" w:space="0" w:color="auto"/>
                <w:bottom w:val="none" w:sz="0" w:space="0" w:color="auto"/>
                <w:right w:val="none" w:sz="0" w:space="0" w:color="auto"/>
              </w:divBdr>
              <w:divsChild>
                <w:div w:id="2119787240">
                  <w:marLeft w:val="0"/>
                  <w:marRight w:val="0"/>
                  <w:marTop w:val="0"/>
                  <w:marBottom w:val="0"/>
                  <w:divBdr>
                    <w:top w:val="none" w:sz="0" w:space="0" w:color="auto"/>
                    <w:left w:val="none" w:sz="0" w:space="0" w:color="auto"/>
                    <w:bottom w:val="none" w:sz="0" w:space="0" w:color="auto"/>
                    <w:right w:val="none" w:sz="0" w:space="0" w:color="auto"/>
                  </w:divBdr>
                </w:div>
              </w:divsChild>
            </w:div>
            <w:div w:id="1015381376">
              <w:marLeft w:val="0"/>
              <w:marRight w:val="0"/>
              <w:marTop w:val="0"/>
              <w:marBottom w:val="0"/>
              <w:divBdr>
                <w:top w:val="none" w:sz="0" w:space="0" w:color="auto"/>
                <w:left w:val="none" w:sz="0" w:space="0" w:color="auto"/>
                <w:bottom w:val="none" w:sz="0" w:space="0" w:color="auto"/>
                <w:right w:val="none" w:sz="0" w:space="0" w:color="auto"/>
              </w:divBdr>
              <w:divsChild>
                <w:div w:id="1745568667">
                  <w:marLeft w:val="0"/>
                  <w:marRight w:val="0"/>
                  <w:marTop w:val="0"/>
                  <w:marBottom w:val="0"/>
                  <w:divBdr>
                    <w:top w:val="none" w:sz="0" w:space="0" w:color="auto"/>
                    <w:left w:val="none" w:sz="0" w:space="0" w:color="auto"/>
                    <w:bottom w:val="none" w:sz="0" w:space="0" w:color="auto"/>
                    <w:right w:val="none" w:sz="0" w:space="0" w:color="auto"/>
                  </w:divBdr>
                </w:div>
                <w:div w:id="953635504">
                  <w:marLeft w:val="0"/>
                  <w:marRight w:val="0"/>
                  <w:marTop w:val="0"/>
                  <w:marBottom w:val="0"/>
                  <w:divBdr>
                    <w:top w:val="none" w:sz="0" w:space="0" w:color="auto"/>
                    <w:left w:val="none" w:sz="0" w:space="0" w:color="auto"/>
                    <w:bottom w:val="none" w:sz="0" w:space="0" w:color="auto"/>
                    <w:right w:val="none" w:sz="0" w:space="0" w:color="auto"/>
                  </w:divBdr>
                </w:div>
              </w:divsChild>
            </w:div>
            <w:div w:id="340013214">
              <w:marLeft w:val="0"/>
              <w:marRight w:val="0"/>
              <w:marTop w:val="0"/>
              <w:marBottom w:val="0"/>
              <w:divBdr>
                <w:top w:val="none" w:sz="0" w:space="0" w:color="auto"/>
                <w:left w:val="none" w:sz="0" w:space="0" w:color="auto"/>
                <w:bottom w:val="none" w:sz="0" w:space="0" w:color="auto"/>
                <w:right w:val="none" w:sz="0" w:space="0" w:color="auto"/>
              </w:divBdr>
              <w:divsChild>
                <w:div w:id="1033729913">
                  <w:marLeft w:val="0"/>
                  <w:marRight w:val="0"/>
                  <w:marTop w:val="0"/>
                  <w:marBottom w:val="0"/>
                  <w:divBdr>
                    <w:top w:val="none" w:sz="0" w:space="0" w:color="auto"/>
                    <w:left w:val="none" w:sz="0" w:space="0" w:color="auto"/>
                    <w:bottom w:val="none" w:sz="0" w:space="0" w:color="auto"/>
                    <w:right w:val="none" w:sz="0" w:space="0" w:color="auto"/>
                  </w:divBdr>
                </w:div>
              </w:divsChild>
            </w:div>
            <w:div w:id="1561015562">
              <w:marLeft w:val="0"/>
              <w:marRight w:val="0"/>
              <w:marTop w:val="0"/>
              <w:marBottom w:val="0"/>
              <w:divBdr>
                <w:top w:val="none" w:sz="0" w:space="0" w:color="auto"/>
                <w:left w:val="none" w:sz="0" w:space="0" w:color="auto"/>
                <w:bottom w:val="none" w:sz="0" w:space="0" w:color="auto"/>
                <w:right w:val="none" w:sz="0" w:space="0" w:color="auto"/>
              </w:divBdr>
              <w:divsChild>
                <w:div w:id="889027325">
                  <w:marLeft w:val="0"/>
                  <w:marRight w:val="0"/>
                  <w:marTop w:val="0"/>
                  <w:marBottom w:val="0"/>
                  <w:divBdr>
                    <w:top w:val="none" w:sz="0" w:space="0" w:color="auto"/>
                    <w:left w:val="none" w:sz="0" w:space="0" w:color="auto"/>
                    <w:bottom w:val="none" w:sz="0" w:space="0" w:color="auto"/>
                    <w:right w:val="none" w:sz="0" w:space="0" w:color="auto"/>
                  </w:divBdr>
                </w:div>
              </w:divsChild>
            </w:div>
            <w:div w:id="415060137">
              <w:marLeft w:val="0"/>
              <w:marRight w:val="0"/>
              <w:marTop w:val="0"/>
              <w:marBottom w:val="0"/>
              <w:divBdr>
                <w:top w:val="none" w:sz="0" w:space="0" w:color="auto"/>
                <w:left w:val="none" w:sz="0" w:space="0" w:color="auto"/>
                <w:bottom w:val="none" w:sz="0" w:space="0" w:color="auto"/>
                <w:right w:val="none" w:sz="0" w:space="0" w:color="auto"/>
              </w:divBdr>
              <w:divsChild>
                <w:div w:id="16532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3756">
          <w:marLeft w:val="0"/>
          <w:marRight w:val="0"/>
          <w:marTop w:val="0"/>
          <w:marBottom w:val="0"/>
          <w:divBdr>
            <w:top w:val="none" w:sz="0" w:space="0" w:color="auto"/>
            <w:left w:val="none" w:sz="0" w:space="0" w:color="auto"/>
            <w:bottom w:val="none" w:sz="0" w:space="0" w:color="auto"/>
            <w:right w:val="none" w:sz="0" w:space="0" w:color="auto"/>
          </w:divBdr>
          <w:divsChild>
            <w:div w:id="556748212">
              <w:marLeft w:val="0"/>
              <w:marRight w:val="0"/>
              <w:marTop w:val="0"/>
              <w:marBottom w:val="0"/>
              <w:divBdr>
                <w:top w:val="none" w:sz="0" w:space="0" w:color="auto"/>
                <w:left w:val="none" w:sz="0" w:space="0" w:color="auto"/>
                <w:bottom w:val="none" w:sz="0" w:space="0" w:color="auto"/>
                <w:right w:val="none" w:sz="0" w:space="0" w:color="auto"/>
              </w:divBdr>
              <w:divsChild>
                <w:div w:id="847787743">
                  <w:marLeft w:val="0"/>
                  <w:marRight w:val="0"/>
                  <w:marTop w:val="0"/>
                  <w:marBottom w:val="0"/>
                  <w:divBdr>
                    <w:top w:val="none" w:sz="0" w:space="0" w:color="auto"/>
                    <w:left w:val="none" w:sz="0" w:space="0" w:color="auto"/>
                    <w:bottom w:val="none" w:sz="0" w:space="0" w:color="auto"/>
                    <w:right w:val="none" w:sz="0" w:space="0" w:color="auto"/>
                  </w:divBdr>
                </w:div>
              </w:divsChild>
            </w:div>
            <w:div w:id="1381711706">
              <w:marLeft w:val="0"/>
              <w:marRight w:val="0"/>
              <w:marTop w:val="0"/>
              <w:marBottom w:val="0"/>
              <w:divBdr>
                <w:top w:val="none" w:sz="0" w:space="0" w:color="auto"/>
                <w:left w:val="none" w:sz="0" w:space="0" w:color="auto"/>
                <w:bottom w:val="none" w:sz="0" w:space="0" w:color="auto"/>
                <w:right w:val="none" w:sz="0" w:space="0" w:color="auto"/>
              </w:divBdr>
              <w:divsChild>
                <w:div w:id="470556953">
                  <w:marLeft w:val="0"/>
                  <w:marRight w:val="0"/>
                  <w:marTop w:val="0"/>
                  <w:marBottom w:val="0"/>
                  <w:divBdr>
                    <w:top w:val="none" w:sz="0" w:space="0" w:color="auto"/>
                    <w:left w:val="none" w:sz="0" w:space="0" w:color="auto"/>
                    <w:bottom w:val="none" w:sz="0" w:space="0" w:color="auto"/>
                    <w:right w:val="none" w:sz="0" w:space="0" w:color="auto"/>
                  </w:divBdr>
                </w:div>
              </w:divsChild>
            </w:div>
            <w:div w:id="226765234">
              <w:marLeft w:val="0"/>
              <w:marRight w:val="0"/>
              <w:marTop w:val="0"/>
              <w:marBottom w:val="0"/>
              <w:divBdr>
                <w:top w:val="none" w:sz="0" w:space="0" w:color="auto"/>
                <w:left w:val="none" w:sz="0" w:space="0" w:color="auto"/>
                <w:bottom w:val="none" w:sz="0" w:space="0" w:color="auto"/>
                <w:right w:val="none" w:sz="0" w:space="0" w:color="auto"/>
              </w:divBdr>
              <w:divsChild>
                <w:div w:id="4986161">
                  <w:marLeft w:val="0"/>
                  <w:marRight w:val="0"/>
                  <w:marTop w:val="0"/>
                  <w:marBottom w:val="0"/>
                  <w:divBdr>
                    <w:top w:val="none" w:sz="0" w:space="0" w:color="auto"/>
                    <w:left w:val="none" w:sz="0" w:space="0" w:color="auto"/>
                    <w:bottom w:val="none" w:sz="0" w:space="0" w:color="auto"/>
                    <w:right w:val="none" w:sz="0" w:space="0" w:color="auto"/>
                  </w:divBdr>
                </w:div>
              </w:divsChild>
            </w:div>
            <w:div w:id="1955595595">
              <w:marLeft w:val="0"/>
              <w:marRight w:val="0"/>
              <w:marTop w:val="0"/>
              <w:marBottom w:val="0"/>
              <w:divBdr>
                <w:top w:val="none" w:sz="0" w:space="0" w:color="auto"/>
                <w:left w:val="none" w:sz="0" w:space="0" w:color="auto"/>
                <w:bottom w:val="none" w:sz="0" w:space="0" w:color="auto"/>
                <w:right w:val="none" w:sz="0" w:space="0" w:color="auto"/>
              </w:divBdr>
              <w:divsChild>
                <w:div w:id="906183584">
                  <w:marLeft w:val="0"/>
                  <w:marRight w:val="0"/>
                  <w:marTop w:val="0"/>
                  <w:marBottom w:val="0"/>
                  <w:divBdr>
                    <w:top w:val="none" w:sz="0" w:space="0" w:color="auto"/>
                    <w:left w:val="none" w:sz="0" w:space="0" w:color="auto"/>
                    <w:bottom w:val="none" w:sz="0" w:space="0" w:color="auto"/>
                    <w:right w:val="none" w:sz="0" w:space="0" w:color="auto"/>
                  </w:divBdr>
                </w:div>
              </w:divsChild>
            </w:div>
            <w:div w:id="1709448349">
              <w:marLeft w:val="0"/>
              <w:marRight w:val="0"/>
              <w:marTop w:val="0"/>
              <w:marBottom w:val="0"/>
              <w:divBdr>
                <w:top w:val="none" w:sz="0" w:space="0" w:color="auto"/>
                <w:left w:val="none" w:sz="0" w:space="0" w:color="auto"/>
                <w:bottom w:val="none" w:sz="0" w:space="0" w:color="auto"/>
                <w:right w:val="none" w:sz="0" w:space="0" w:color="auto"/>
              </w:divBdr>
              <w:divsChild>
                <w:div w:id="711878649">
                  <w:marLeft w:val="0"/>
                  <w:marRight w:val="0"/>
                  <w:marTop w:val="0"/>
                  <w:marBottom w:val="0"/>
                  <w:divBdr>
                    <w:top w:val="none" w:sz="0" w:space="0" w:color="auto"/>
                    <w:left w:val="none" w:sz="0" w:space="0" w:color="auto"/>
                    <w:bottom w:val="none" w:sz="0" w:space="0" w:color="auto"/>
                    <w:right w:val="none" w:sz="0" w:space="0" w:color="auto"/>
                  </w:divBdr>
                </w:div>
              </w:divsChild>
            </w:div>
            <w:div w:id="1403985547">
              <w:marLeft w:val="0"/>
              <w:marRight w:val="0"/>
              <w:marTop w:val="0"/>
              <w:marBottom w:val="0"/>
              <w:divBdr>
                <w:top w:val="none" w:sz="0" w:space="0" w:color="auto"/>
                <w:left w:val="none" w:sz="0" w:space="0" w:color="auto"/>
                <w:bottom w:val="none" w:sz="0" w:space="0" w:color="auto"/>
                <w:right w:val="none" w:sz="0" w:space="0" w:color="auto"/>
              </w:divBdr>
              <w:divsChild>
                <w:div w:id="1114136698">
                  <w:marLeft w:val="0"/>
                  <w:marRight w:val="0"/>
                  <w:marTop w:val="0"/>
                  <w:marBottom w:val="0"/>
                  <w:divBdr>
                    <w:top w:val="none" w:sz="0" w:space="0" w:color="auto"/>
                    <w:left w:val="none" w:sz="0" w:space="0" w:color="auto"/>
                    <w:bottom w:val="none" w:sz="0" w:space="0" w:color="auto"/>
                    <w:right w:val="none" w:sz="0" w:space="0" w:color="auto"/>
                  </w:divBdr>
                </w:div>
              </w:divsChild>
            </w:div>
            <w:div w:id="84230882">
              <w:marLeft w:val="0"/>
              <w:marRight w:val="0"/>
              <w:marTop w:val="0"/>
              <w:marBottom w:val="0"/>
              <w:divBdr>
                <w:top w:val="none" w:sz="0" w:space="0" w:color="auto"/>
                <w:left w:val="none" w:sz="0" w:space="0" w:color="auto"/>
                <w:bottom w:val="none" w:sz="0" w:space="0" w:color="auto"/>
                <w:right w:val="none" w:sz="0" w:space="0" w:color="auto"/>
              </w:divBdr>
              <w:divsChild>
                <w:div w:id="1136290126">
                  <w:marLeft w:val="0"/>
                  <w:marRight w:val="0"/>
                  <w:marTop w:val="0"/>
                  <w:marBottom w:val="0"/>
                  <w:divBdr>
                    <w:top w:val="none" w:sz="0" w:space="0" w:color="auto"/>
                    <w:left w:val="none" w:sz="0" w:space="0" w:color="auto"/>
                    <w:bottom w:val="none" w:sz="0" w:space="0" w:color="auto"/>
                    <w:right w:val="none" w:sz="0" w:space="0" w:color="auto"/>
                  </w:divBdr>
                </w:div>
              </w:divsChild>
            </w:div>
            <w:div w:id="508832160">
              <w:marLeft w:val="0"/>
              <w:marRight w:val="0"/>
              <w:marTop w:val="0"/>
              <w:marBottom w:val="0"/>
              <w:divBdr>
                <w:top w:val="none" w:sz="0" w:space="0" w:color="auto"/>
                <w:left w:val="none" w:sz="0" w:space="0" w:color="auto"/>
                <w:bottom w:val="none" w:sz="0" w:space="0" w:color="auto"/>
                <w:right w:val="none" w:sz="0" w:space="0" w:color="auto"/>
              </w:divBdr>
              <w:divsChild>
                <w:div w:id="1687438902">
                  <w:marLeft w:val="0"/>
                  <w:marRight w:val="0"/>
                  <w:marTop w:val="0"/>
                  <w:marBottom w:val="0"/>
                  <w:divBdr>
                    <w:top w:val="none" w:sz="0" w:space="0" w:color="auto"/>
                    <w:left w:val="none" w:sz="0" w:space="0" w:color="auto"/>
                    <w:bottom w:val="none" w:sz="0" w:space="0" w:color="auto"/>
                    <w:right w:val="none" w:sz="0" w:space="0" w:color="auto"/>
                  </w:divBdr>
                </w:div>
              </w:divsChild>
            </w:div>
            <w:div w:id="386683776">
              <w:marLeft w:val="0"/>
              <w:marRight w:val="0"/>
              <w:marTop w:val="0"/>
              <w:marBottom w:val="0"/>
              <w:divBdr>
                <w:top w:val="none" w:sz="0" w:space="0" w:color="auto"/>
                <w:left w:val="none" w:sz="0" w:space="0" w:color="auto"/>
                <w:bottom w:val="none" w:sz="0" w:space="0" w:color="auto"/>
                <w:right w:val="none" w:sz="0" w:space="0" w:color="auto"/>
              </w:divBdr>
              <w:divsChild>
                <w:div w:id="1999262970">
                  <w:marLeft w:val="0"/>
                  <w:marRight w:val="0"/>
                  <w:marTop w:val="0"/>
                  <w:marBottom w:val="0"/>
                  <w:divBdr>
                    <w:top w:val="none" w:sz="0" w:space="0" w:color="auto"/>
                    <w:left w:val="none" w:sz="0" w:space="0" w:color="auto"/>
                    <w:bottom w:val="none" w:sz="0" w:space="0" w:color="auto"/>
                    <w:right w:val="none" w:sz="0" w:space="0" w:color="auto"/>
                  </w:divBdr>
                </w:div>
              </w:divsChild>
            </w:div>
            <w:div w:id="118302953">
              <w:marLeft w:val="0"/>
              <w:marRight w:val="0"/>
              <w:marTop w:val="0"/>
              <w:marBottom w:val="0"/>
              <w:divBdr>
                <w:top w:val="none" w:sz="0" w:space="0" w:color="auto"/>
                <w:left w:val="none" w:sz="0" w:space="0" w:color="auto"/>
                <w:bottom w:val="none" w:sz="0" w:space="0" w:color="auto"/>
                <w:right w:val="none" w:sz="0" w:space="0" w:color="auto"/>
              </w:divBdr>
              <w:divsChild>
                <w:div w:id="1771975493">
                  <w:marLeft w:val="0"/>
                  <w:marRight w:val="0"/>
                  <w:marTop w:val="0"/>
                  <w:marBottom w:val="0"/>
                  <w:divBdr>
                    <w:top w:val="none" w:sz="0" w:space="0" w:color="auto"/>
                    <w:left w:val="none" w:sz="0" w:space="0" w:color="auto"/>
                    <w:bottom w:val="none" w:sz="0" w:space="0" w:color="auto"/>
                    <w:right w:val="none" w:sz="0" w:space="0" w:color="auto"/>
                  </w:divBdr>
                </w:div>
              </w:divsChild>
            </w:div>
            <w:div w:id="1055852468">
              <w:marLeft w:val="0"/>
              <w:marRight w:val="0"/>
              <w:marTop w:val="0"/>
              <w:marBottom w:val="0"/>
              <w:divBdr>
                <w:top w:val="none" w:sz="0" w:space="0" w:color="auto"/>
                <w:left w:val="none" w:sz="0" w:space="0" w:color="auto"/>
                <w:bottom w:val="none" w:sz="0" w:space="0" w:color="auto"/>
                <w:right w:val="none" w:sz="0" w:space="0" w:color="auto"/>
              </w:divBdr>
              <w:divsChild>
                <w:div w:id="398094455">
                  <w:marLeft w:val="0"/>
                  <w:marRight w:val="0"/>
                  <w:marTop w:val="0"/>
                  <w:marBottom w:val="0"/>
                  <w:divBdr>
                    <w:top w:val="none" w:sz="0" w:space="0" w:color="auto"/>
                    <w:left w:val="none" w:sz="0" w:space="0" w:color="auto"/>
                    <w:bottom w:val="none" w:sz="0" w:space="0" w:color="auto"/>
                    <w:right w:val="none" w:sz="0" w:space="0" w:color="auto"/>
                  </w:divBdr>
                </w:div>
              </w:divsChild>
            </w:div>
            <w:div w:id="2096703145">
              <w:marLeft w:val="0"/>
              <w:marRight w:val="0"/>
              <w:marTop w:val="0"/>
              <w:marBottom w:val="0"/>
              <w:divBdr>
                <w:top w:val="none" w:sz="0" w:space="0" w:color="auto"/>
                <w:left w:val="none" w:sz="0" w:space="0" w:color="auto"/>
                <w:bottom w:val="none" w:sz="0" w:space="0" w:color="auto"/>
                <w:right w:val="none" w:sz="0" w:space="0" w:color="auto"/>
              </w:divBdr>
              <w:divsChild>
                <w:div w:id="42213124">
                  <w:marLeft w:val="0"/>
                  <w:marRight w:val="0"/>
                  <w:marTop w:val="0"/>
                  <w:marBottom w:val="0"/>
                  <w:divBdr>
                    <w:top w:val="none" w:sz="0" w:space="0" w:color="auto"/>
                    <w:left w:val="none" w:sz="0" w:space="0" w:color="auto"/>
                    <w:bottom w:val="none" w:sz="0" w:space="0" w:color="auto"/>
                    <w:right w:val="none" w:sz="0" w:space="0" w:color="auto"/>
                  </w:divBdr>
                </w:div>
              </w:divsChild>
            </w:div>
            <w:div w:id="3895996">
              <w:marLeft w:val="0"/>
              <w:marRight w:val="0"/>
              <w:marTop w:val="0"/>
              <w:marBottom w:val="0"/>
              <w:divBdr>
                <w:top w:val="none" w:sz="0" w:space="0" w:color="auto"/>
                <w:left w:val="none" w:sz="0" w:space="0" w:color="auto"/>
                <w:bottom w:val="none" w:sz="0" w:space="0" w:color="auto"/>
                <w:right w:val="none" w:sz="0" w:space="0" w:color="auto"/>
              </w:divBdr>
              <w:divsChild>
                <w:div w:id="732777827">
                  <w:marLeft w:val="0"/>
                  <w:marRight w:val="0"/>
                  <w:marTop w:val="0"/>
                  <w:marBottom w:val="0"/>
                  <w:divBdr>
                    <w:top w:val="none" w:sz="0" w:space="0" w:color="auto"/>
                    <w:left w:val="none" w:sz="0" w:space="0" w:color="auto"/>
                    <w:bottom w:val="none" w:sz="0" w:space="0" w:color="auto"/>
                    <w:right w:val="none" w:sz="0" w:space="0" w:color="auto"/>
                  </w:divBdr>
                </w:div>
              </w:divsChild>
            </w:div>
            <w:div w:id="948968666">
              <w:marLeft w:val="0"/>
              <w:marRight w:val="0"/>
              <w:marTop w:val="0"/>
              <w:marBottom w:val="0"/>
              <w:divBdr>
                <w:top w:val="none" w:sz="0" w:space="0" w:color="auto"/>
                <w:left w:val="none" w:sz="0" w:space="0" w:color="auto"/>
                <w:bottom w:val="none" w:sz="0" w:space="0" w:color="auto"/>
                <w:right w:val="none" w:sz="0" w:space="0" w:color="auto"/>
              </w:divBdr>
              <w:divsChild>
                <w:div w:id="1224415302">
                  <w:marLeft w:val="0"/>
                  <w:marRight w:val="0"/>
                  <w:marTop w:val="0"/>
                  <w:marBottom w:val="0"/>
                  <w:divBdr>
                    <w:top w:val="none" w:sz="0" w:space="0" w:color="auto"/>
                    <w:left w:val="none" w:sz="0" w:space="0" w:color="auto"/>
                    <w:bottom w:val="none" w:sz="0" w:space="0" w:color="auto"/>
                    <w:right w:val="none" w:sz="0" w:space="0" w:color="auto"/>
                  </w:divBdr>
                </w:div>
              </w:divsChild>
            </w:div>
            <w:div w:id="305815153">
              <w:marLeft w:val="0"/>
              <w:marRight w:val="0"/>
              <w:marTop w:val="0"/>
              <w:marBottom w:val="0"/>
              <w:divBdr>
                <w:top w:val="none" w:sz="0" w:space="0" w:color="auto"/>
                <w:left w:val="none" w:sz="0" w:space="0" w:color="auto"/>
                <w:bottom w:val="none" w:sz="0" w:space="0" w:color="auto"/>
                <w:right w:val="none" w:sz="0" w:space="0" w:color="auto"/>
              </w:divBdr>
              <w:divsChild>
                <w:div w:id="1620916719">
                  <w:marLeft w:val="0"/>
                  <w:marRight w:val="0"/>
                  <w:marTop w:val="0"/>
                  <w:marBottom w:val="0"/>
                  <w:divBdr>
                    <w:top w:val="none" w:sz="0" w:space="0" w:color="auto"/>
                    <w:left w:val="none" w:sz="0" w:space="0" w:color="auto"/>
                    <w:bottom w:val="none" w:sz="0" w:space="0" w:color="auto"/>
                    <w:right w:val="none" w:sz="0" w:space="0" w:color="auto"/>
                  </w:divBdr>
                </w:div>
              </w:divsChild>
            </w:div>
            <w:div w:id="806435225">
              <w:marLeft w:val="0"/>
              <w:marRight w:val="0"/>
              <w:marTop w:val="0"/>
              <w:marBottom w:val="0"/>
              <w:divBdr>
                <w:top w:val="none" w:sz="0" w:space="0" w:color="auto"/>
                <w:left w:val="none" w:sz="0" w:space="0" w:color="auto"/>
                <w:bottom w:val="none" w:sz="0" w:space="0" w:color="auto"/>
                <w:right w:val="none" w:sz="0" w:space="0" w:color="auto"/>
              </w:divBdr>
              <w:divsChild>
                <w:div w:id="707875316">
                  <w:marLeft w:val="0"/>
                  <w:marRight w:val="0"/>
                  <w:marTop w:val="0"/>
                  <w:marBottom w:val="0"/>
                  <w:divBdr>
                    <w:top w:val="none" w:sz="0" w:space="0" w:color="auto"/>
                    <w:left w:val="none" w:sz="0" w:space="0" w:color="auto"/>
                    <w:bottom w:val="none" w:sz="0" w:space="0" w:color="auto"/>
                    <w:right w:val="none" w:sz="0" w:space="0" w:color="auto"/>
                  </w:divBdr>
                </w:div>
              </w:divsChild>
            </w:div>
            <w:div w:id="1022124112">
              <w:marLeft w:val="0"/>
              <w:marRight w:val="0"/>
              <w:marTop w:val="0"/>
              <w:marBottom w:val="0"/>
              <w:divBdr>
                <w:top w:val="none" w:sz="0" w:space="0" w:color="auto"/>
                <w:left w:val="none" w:sz="0" w:space="0" w:color="auto"/>
                <w:bottom w:val="none" w:sz="0" w:space="0" w:color="auto"/>
                <w:right w:val="none" w:sz="0" w:space="0" w:color="auto"/>
              </w:divBdr>
              <w:divsChild>
                <w:div w:id="1249921117">
                  <w:marLeft w:val="0"/>
                  <w:marRight w:val="0"/>
                  <w:marTop w:val="0"/>
                  <w:marBottom w:val="0"/>
                  <w:divBdr>
                    <w:top w:val="none" w:sz="0" w:space="0" w:color="auto"/>
                    <w:left w:val="none" w:sz="0" w:space="0" w:color="auto"/>
                    <w:bottom w:val="none" w:sz="0" w:space="0" w:color="auto"/>
                    <w:right w:val="none" w:sz="0" w:space="0" w:color="auto"/>
                  </w:divBdr>
                </w:div>
              </w:divsChild>
            </w:div>
            <w:div w:id="1499997784">
              <w:marLeft w:val="0"/>
              <w:marRight w:val="0"/>
              <w:marTop w:val="0"/>
              <w:marBottom w:val="0"/>
              <w:divBdr>
                <w:top w:val="none" w:sz="0" w:space="0" w:color="auto"/>
                <w:left w:val="none" w:sz="0" w:space="0" w:color="auto"/>
                <w:bottom w:val="none" w:sz="0" w:space="0" w:color="auto"/>
                <w:right w:val="none" w:sz="0" w:space="0" w:color="auto"/>
              </w:divBdr>
              <w:divsChild>
                <w:div w:id="2001888575">
                  <w:marLeft w:val="0"/>
                  <w:marRight w:val="0"/>
                  <w:marTop w:val="0"/>
                  <w:marBottom w:val="0"/>
                  <w:divBdr>
                    <w:top w:val="none" w:sz="0" w:space="0" w:color="auto"/>
                    <w:left w:val="none" w:sz="0" w:space="0" w:color="auto"/>
                    <w:bottom w:val="none" w:sz="0" w:space="0" w:color="auto"/>
                    <w:right w:val="none" w:sz="0" w:space="0" w:color="auto"/>
                  </w:divBdr>
                </w:div>
              </w:divsChild>
            </w:div>
            <w:div w:id="2106875447">
              <w:marLeft w:val="0"/>
              <w:marRight w:val="0"/>
              <w:marTop w:val="0"/>
              <w:marBottom w:val="0"/>
              <w:divBdr>
                <w:top w:val="none" w:sz="0" w:space="0" w:color="auto"/>
                <w:left w:val="none" w:sz="0" w:space="0" w:color="auto"/>
                <w:bottom w:val="none" w:sz="0" w:space="0" w:color="auto"/>
                <w:right w:val="none" w:sz="0" w:space="0" w:color="auto"/>
              </w:divBdr>
              <w:divsChild>
                <w:div w:id="159934177">
                  <w:marLeft w:val="0"/>
                  <w:marRight w:val="0"/>
                  <w:marTop w:val="0"/>
                  <w:marBottom w:val="0"/>
                  <w:divBdr>
                    <w:top w:val="none" w:sz="0" w:space="0" w:color="auto"/>
                    <w:left w:val="none" w:sz="0" w:space="0" w:color="auto"/>
                    <w:bottom w:val="none" w:sz="0" w:space="0" w:color="auto"/>
                    <w:right w:val="none" w:sz="0" w:space="0" w:color="auto"/>
                  </w:divBdr>
                </w:div>
              </w:divsChild>
            </w:div>
            <w:div w:id="465902932">
              <w:marLeft w:val="0"/>
              <w:marRight w:val="0"/>
              <w:marTop w:val="0"/>
              <w:marBottom w:val="0"/>
              <w:divBdr>
                <w:top w:val="none" w:sz="0" w:space="0" w:color="auto"/>
                <w:left w:val="none" w:sz="0" w:space="0" w:color="auto"/>
                <w:bottom w:val="none" w:sz="0" w:space="0" w:color="auto"/>
                <w:right w:val="none" w:sz="0" w:space="0" w:color="auto"/>
              </w:divBdr>
              <w:divsChild>
                <w:div w:id="2977153">
                  <w:marLeft w:val="0"/>
                  <w:marRight w:val="0"/>
                  <w:marTop w:val="0"/>
                  <w:marBottom w:val="0"/>
                  <w:divBdr>
                    <w:top w:val="none" w:sz="0" w:space="0" w:color="auto"/>
                    <w:left w:val="none" w:sz="0" w:space="0" w:color="auto"/>
                    <w:bottom w:val="none" w:sz="0" w:space="0" w:color="auto"/>
                    <w:right w:val="none" w:sz="0" w:space="0" w:color="auto"/>
                  </w:divBdr>
                </w:div>
              </w:divsChild>
            </w:div>
            <w:div w:id="797529574">
              <w:marLeft w:val="0"/>
              <w:marRight w:val="0"/>
              <w:marTop w:val="0"/>
              <w:marBottom w:val="0"/>
              <w:divBdr>
                <w:top w:val="none" w:sz="0" w:space="0" w:color="auto"/>
                <w:left w:val="none" w:sz="0" w:space="0" w:color="auto"/>
                <w:bottom w:val="none" w:sz="0" w:space="0" w:color="auto"/>
                <w:right w:val="none" w:sz="0" w:space="0" w:color="auto"/>
              </w:divBdr>
              <w:divsChild>
                <w:div w:id="650135555">
                  <w:marLeft w:val="0"/>
                  <w:marRight w:val="0"/>
                  <w:marTop w:val="0"/>
                  <w:marBottom w:val="0"/>
                  <w:divBdr>
                    <w:top w:val="none" w:sz="0" w:space="0" w:color="auto"/>
                    <w:left w:val="none" w:sz="0" w:space="0" w:color="auto"/>
                    <w:bottom w:val="none" w:sz="0" w:space="0" w:color="auto"/>
                    <w:right w:val="none" w:sz="0" w:space="0" w:color="auto"/>
                  </w:divBdr>
                </w:div>
              </w:divsChild>
            </w:div>
            <w:div w:id="1773739228">
              <w:marLeft w:val="0"/>
              <w:marRight w:val="0"/>
              <w:marTop w:val="0"/>
              <w:marBottom w:val="0"/>
              <w:divBdr>
                <w:top w:val="none" w:sz="0" w:space="0" w:color="auto"/>
                <w:left w:val="none" w:sz="0" w:space="0" w:color="auto"/>
                <w:bottom w:val="none" w:sz="0" w:space="0" w:color="auto"/>
                <w:right w:val="none" w:sz="0" w:space="0" w:color="auto"/>
              </w:divBdr>
              <w:divsChild>
                <w:div w:id="1909069445">
                  <w:marLeft w:val="0"/>
                  <w:marRight w:val="0"/>
                  <w:marTop w:val="0"/>
                  <w:marBottom w:val="0"/>
                  <w:divBdr>
                    <w:top w:val="none" w:sz="0" w:space="0" w:color="auto"/>
                    <w:left w:val="none" w:sz="0" w:space="0" w:color="auto"/>
                    <w:bottom w:val="none" w:sz="0" w:space="0" w:color="auto"/>
                    <w:right w:val="none" w:sz="0" w:space="0" w:color="auto"/>
                  </w:divBdr>
                </w:div>
              </w:divsChild>
            </w:div>
            <w:div w:id="1514033917">
              <w:marLeft w:val="0"/>
              <w:marRight w:val="0"/>
              <w:marTop w:val="0"/>
              <w:marBottom w:val="0"/>
              <w:divBdr>
                <w:top w:val="none" w:sz="0" w:space="0" w:color="auto"/>
                <w:left w:val="none" w:sz="0" w:space="0" w:color="auto"/>
                <w:bottom w:val="none" w:sz="0" w:space="0" w:color="auto"/>
                <w:right w:val="none" w:sz="0" w:space="0" w:color="auto"/>
              </w:divBdr>
              <w:divsChild>
                <w:div w:id="1114131430">
                  <w:marLeft w:val="0"/>
                  <w:marRight w:val="0"/>
                  <w:marTop w:val="0"/>
                  <w:marBottom w:val="0"/>
                  <w:divBdr>
                    <w:top w:val="none" w:sz="0" w:space="0" w:color="auto"/>
                    <w:left w:val="none" w:sz="0" w:space="0" w:color="auto"/>
                    <w:bottom w:val="none" w:sz="0" w:space="0" w:color="auto"/>
                    <w:right w:val="none" w:sz="0" w:space="0" w:color="auto"/>
                  </w:divBdr>
                </w:div>
              </w:divsChild>
            </w:div>
            <w:div w:id="1940333585">
              <w:marLeft w:val="0"/>
              <w:marRight w:val="0"/>
              <w:marTop w:val="0"/>
              <w:marBottom w:val="0"/>
              <w:divBdr>
                <w:top w:val="none" w:sz="0" w:space="0" w:color="auto"/>
                <w:left w:val="none" w:sz="0" w:space="0" w:color="auto"/>
                <w:bottom w:val="none" w:sz="0" w:space="0" w:color="auto"/>
                <w:right w:val="none" w:sz="0" w:space="0" w:color="auto"/>
              </w:divBdr>
              <w:divsChild>
                <w:div w:id="1172915938">
                  <w:marLeft w:val="0"/>
                  <w:marRight w:val="0"/>
                  <w:marTop w:val="0"/>
                  <w:marBottom w:val="0"/>
                  <w:divBdr>
                    <w:top w:val="none" w:sz="0" w:space="0" w:color="auto"/>
                    <w:left w:val="none" w:sz="0" w:space="0" w:color="auto"/>
                    <w:bottom w:val="none" w:sz="0" w:space="0" w:color="auto"/>
                    <w:right w:val="none" w:sz="0" w:space="0" w:color="auto"/>
                  </w:divBdr>
                </w:div>
              </w:divsChild>
            </w:div>
            <w:div w:id="1046027274">
              <w:marLeft w:val="0"/>
              <w:marRight w:val="0"/>
              <w:marTop w:val="0"/>
              <w:marBottom w:val="0"/>
              <w:divBdr>
                <w:top w:val="none" w:sz="0" w:space="0" w:color="auto"/>
                <w:left w:val="none" w:sz="0" w:space="0" w:color="auto"/>
                <w:bottom w:val="none" w:sz="0" w:space="0" w:color="auto"/>
                <w:right w:val="none" w:sz="0" w:space="0" w:color="auto"/>
              </w:divBdr>
              <w:divsChild>
                <w:div w:id="1159466510">
                  <w:marLeft w:val="0"/>
                  <w:marRight w:val="0"/>
                  <w:marTop w:val="0"/>
                  <w:marBottom w:val="0"/>
                  <w:divBdr>
                    <w:top w:val="none" w:sz="0" w:space="0" w:color="auto"/>
                    <w:left w:val="none" w:sz="0" w:space="0" w:color="auto"/>
                    <w:bottom w:val="none" w:sz="0" w:space="0" w:color="auto"/>
                    <w:right w:val="none" w:sz="0" w:space="0" w:color="auto"/>
                  </w:divBdr>
                </w:div>
              </w:divsChild>
            </w:div>
            <w:div w:id="700209862">
              <w:marLeft w:val="0"/>
              <w:marRight w:val="0"/>
              <w:marTop w:val="0"/>
              <w:marBottom w:val="0"/>
              <w:divBdr>
                <w:top w:val="none" w:sz="0" w:space="0" w:color="auto"/>
                <w:left w:val="none" w:sz="0" w:space="0" w:color="auto"/>
                <w:bottom w:val="none" w:sz="0" w:space="0" w:color="auto"/>
                <w:right w:val="none" w:sz="0" w:space="0" w:color="auto"/>
              </w:divBdr>
              <w:divsChild>
                <w:div w:id="1036270630">
                  <w:marLeft w:val="0"/>
                  <w:marRight w:val="0"/>
                  <w:marTop w:val="0"/>
                  <w:marBottom w:val="0"/>
                  <w:divBdr>
                    <w:top w:val="none" w:sz="0" w:space="0" w:color="auto"/>
                    <w:left w:val="none" w:sz="0" w:space="0" w:color="auto"/>
                    <w:bottom w:val="none" w:sz="0" w:space="0" w:color="auto"/>
                    <w:right w:val="none" w:sz="0" w:space="0" w:color="auto"/>
                  </w:divBdr>
                </w:div>
              </w:divsChild>
            </w:div>
            <w:div w:id="816453284">
              <w:marLeft w:val="0"/>
              <w:marRight w:val="0"/>
              <w:marTop w:val="0"/>
              <w:marBottom w:val="0"/>
              <w:divBdr>
                <w:top w:val="none" w:sz="0" w:space="0" w:color="auto"/>
                <w:left w:val="none" w:sz="0" w:space="0" w:color="auto"/>
                <w:bottom w:val="none" w:sz="0" w:space="0" w:color="auto"/>
                <w:right w:val="none" w:sz="0" w:space="0" w:color="auto"/>
              </w:divBdr>
              <w:divsChild>
                <w:div w:id="1867716227">
                  <w:marLeft w:val="0"/>
                  <w:marRight w:val="0"/>
                  <w:marTop w:val="0"/>
                  <w:marBottom w:val="0"/>
                  <w:divBdr>
                    <w:top w:val="none" w:sz="0" w:space="0" w:color="auto"/>
                    <w:left w:val="none" w:sz="0" w:space="0" w:color="auto"/>
                    <w:bottom w:val="none" w:sz="0" w:space="0" w:color="auto"/>
                    <w:right w:val="none" w:sz="0" w:space="0" w:color="auto"/>
                  </w:divBdr>
                </w:div>
              </w:divsChild>
            </w:div>
            <w:div w:id="1082531565">
              <w:marLeft w:val="0"/>
              <w:marRight w:val="0"/>
              <w:marTop w:val="0"/>
              <w:marBottom w:val="0"/>
              <w:divBdr>
                <w:top w:val="none" w:sz="0" w:space="0" w:color="auto"/>
                <w:left w:val="none" w:sz="0" w:space="0" w:color="auto"/>
                <w:bottom w:val="none" w:sz="0" w:space="0" w:color="auto"/>
                <w:right w:val="none" w:sz="0" w:space="0" w:color="auto"/>
              </w:divBdr>
              <w:divsChild>
                <w:div w:id="428695981">
                  <w:marLeft w:val="0"/>
                  <w:marRight w:val="0"/>
                  <w:marTop w:val="0"/>
                  <w:marBottom w:val="0"/>
                  <w:divBdr>
                    <w:top w:val="none" w:sz="0" w:space="0" w:color="auto"/>
                    <w:left w:val="none" w:sz="0" w:space="0" w:color="auto"/>
                    <w:bottom w:val="none" w:sz="0" w:space="0" w:color="auto"/>
                    <w:right w:val="none" w:sz="0" w:space="0" w:color="auto"/>
                  </w:divBdr>
                </w:div>
              </w:divsChild>
            </w:div>
            <w:div w:id="105201446">
              <w:marLeft w:val="0"/>
              <w:marRight w:val="0"/>
              <w:marTop w:val="0"/>
              <w:marBottom w:val="0"/>
              <w:divBdr>
                <w:top w:val="none" w:sz="0" w:space="0" w:color="auto"/>
                <w:left w:val="none" w:sz="0" w:space="0" w:color="auto"/>
                <w:bottom w:val="none" w:sz="0" w:space="0" w:color="auto"/>
                <w:right w:val="none" w:sz="0" w:space="0" w:color="auto"/>
              </w:divBdr>
              <w:divsChild>
                <w:div w:id="1979143995">
                  <w:marLeft w:val="0"/>
                  <w:marRight w:val="0"/>
                  <w:marTop w:val="0"/>
                  <w:marBottom w:val="0"/>
                  <w:divBdr>
                    <w:top w:val="none" w:sz="0" w:space="0" w:color="auto"/>
                    <w:left w:val="none" w:sz="0" w:space="0" w:color="auto"/>
                    <w:bottom w:val="none" w:sz="0" w:space="0" w:color="auto"/>
                    <w:right w:val="none" w:sz="0" w:space="0" w:color="auto"/>
                  </w:divBdr>
                </w:div>
              </w:divsChild>
            </w:div>
            <w:div w:id="769011924">
              <w:marLeft w:val="0"/>
              <w:marRight w:val="0"/>
              <w:marTop w:val="0"/>
              <w:marBottom w:val="0"/>
              <w:divBdr>
                <w:top w:val="none" w:sz="0" w:space="0" w:color="auto"/>
                <w:left w:val="none" w:sz="0" w:space="0" w:color="auto"/>
                <w:bottom w:val="none" w:sz="0" w:space="0" w:color="auto"/>
                <w:right w:val="none" w:sz="0" w:space="0" w:color="auto"/>
              </w:divBdr>
              <w:divsChild>
                <w:div w:id="564804310">
                  <w:marLeft w:val="0"/>
                  <w:marRight w:val="0"/>
                  <w:marTop w:val="0"/>
                  <w:marBottom w:val="0"/>
                  <w:divBdr>
                    <w:top w:val="none" w:sz="0" w:space="0" w:color="auto"/>
                    <w:left w:val="none" w:sz="0" w:space="0" w:color="auto"/>
                    <w:bottom w:val="none" w:sz="0" w:space="0" w:color="auto"/>
                    <w:right w:val="none" w:sz="0" w:space="0" w:color="auto"/>
                  </w:divBdr>
                </w:div>
              </w:divsChild>
            </w:div>
            <w:div w:id="1409883255">
              <w:marLeft w:val="0"/>
              <w:marRight w:val="0"/>
              <w:marTop w:val="0"/>
              <w:marBottom w:val="0"/>
              <w:divBdr>
                <w:top w:val="none" w:sz="0" w:space="0" w:color="auto"/>
                <w:left w:val="none" w:sz="0" w:space="0" w:color="auto"/>
                <w:bottom w:val="none" w:sz="0" w:space="0" w:color="auto"/>
                <w:right w:val="none" w:sz="0" w:space="0" w:color="auto"/>
              </w:divBdr>
              <w:divsChild>
                <w:div w:id="1486319589">
                  <w:marLeft w:val="0"/>
                  <w:marRight w:val="0"/>
                  <w:marTop w:val="0"/>
                  <w:marBottom w:val="0"/>
                  <w:divBdr>
                    <w:top w:val="none" w:sz="0" w:space="0" w:color="auto"/>
                    <w:left w:val="none" w:sz="0" w:space="0" w:color="auto"/>
                    <w:bottom w:val="none" w:sz="0" w:space="0" w:color="auto"/>
                    <w:right w:val="none" w:sz="0" w:space="0" w:color="auto"/>
                  </w:divBdr>
                </w:div>
              </w:divsChild>
            </w:div>
            <w:div w:id="1423604863">
              <w:marLeft w:val="0"/>
              <w:marRight w:val="0"/>
              <w:marTop w:val="0"/>
              <w:marBottom w:val="0"/>
              <w:divBdr>
                <w:top w:val="none" w:sz="0" w:space="0" w:color="auto"/>
                <w:left w:val="none" w:sz="0" w:space="0" w:color="auto"/>
                <w:bottom w:val="none" w:sz="0" w:space="0" w:color="auto"/>
                <w:right w:val="none" w:sz="0" w:space="0" w:color="auto"/>
              </w:divBdr>
              <w:divsChild>
                <w:div w:id="483399480">
                  <w:marLeft w:val="0"/>
                  <w:marRight w:val="0"/>
                  <w:marTop w:val="0"/>
                  <w:marBottom w:val="0"/>
                  <w:divBdr>
                    <w:top w:val="none" w:sz="0" w:space="0" w:color="auto"/>
                    <w:left w:val="none" w:sz="0" w:space="0" w:color="auto"/>
                    <w:bottom w:val="none" w:sz="0" w:space="0" w:color="auto"/>
                    <w:right w:val="none" w:sz="0" w:space="0" w:color="auto"/>
                  </w:divBdr>
                </w:div>
              </w:divsChild>
            </w:div>
            <w:div w:id="719131390">
              <w:marLeft w:val="0"/>
              <w:marRight w:val="0"/>
              <w:marTop w:val="0"/>
              <w:marBottom w:val="0"/>
              <w:divBdr>
                <w:top w:val="none" w:sz="0" w:space="0" w:color="auto"/>
                <w:left w:val="none" w:sz="0" w:space="0" w:color="auto"/>
                <w:bottom w:val="none" w:sz="0" w:space="0" w:color="auto"/>
                <w:right w:val="none" w:sz="0" w:space="0" w:color="auto"/>
              </w:divBdr>
              <w:divsChild>
                <w:div w:id="1380088855">
                  <w:marLeft w:val="0"/>
                  <w:marRight w:val="0"/>
                  <w:marTop w:val="0"/>
                  <w:marBottom w:val="0"/>
                  <w:divBdr>
                    <w:top w:val="none" w:sz="0" w:space="0" w:color="auto"/>
                    <w:left w:val="none" w:sz="0" w:space="0" w:color="auto"/>
                    <w:bottom w:val="none" w:sz="0" w:space="0" w:color="auto"/>
                    <w:right w:val="none" w:sz="0" w:space="0" w:color="auto"/>
                  </w:divBdr>
                </w:div>
              </w:divsChild>
            </w:div>
            <w:div w:id="982463808">
              <w:marLeft w:val="0"/>
              <w:marRight w:val="0"/>
              <w:marTop w:val="0"/>
              <w:marBottom w:val="0"/>
              <w:divBdr>
                <w:top w:val="none" w:sz="0" w:space="0" w:color="auto"/>
                <w:left w:val="none" w:sz="0" w:space="0" w:color="auto"/>
                <w:bottom w:val="none" w:sz="0" w:space="0" w:color="auto"/>
                <w:right w:val="none" w:sz="0" w:space="0" w:color="auto"/>
              </w:divBdr>
              <w:divsChild>
                <w:div w:id="702248963">
                  <w:marLeft w:val="0"/>
                  <w:marRight w:val="0"/>
                  <w:marTop w:val="0"/>
                  <w:marBottom w:val="0"/>
                  <w:divBdr>
                    <w:top w:val="none" w:sz="0" w:space="0" w:color="auto"/>
                    <w:left w:val="none" w:sz="0" w:space="0" w:color="auto"/>
                    <w:bottom w:val="none" w:sz="0" w:space="0" w:color="auto"/>
                    <w:right w:val="none" w:sz="0" w:space="0" w:color="auto"/>
                  </w:divBdr>
                </w:div>
              </w:divsChild>
            </w:div>
            <w:div w:id="934173930">
              <w:marLeft w:val="0"/>
              <w:marRight w:val="0"/>
              <w:marTop w:val="0"/>
              <w:marBottom w:val="0"/>
              <w:divBdr>
                <w:top w:val="none" w:sz="0" w:space="0" w:color="auto"/>
                <w:left w:val="none" w:sz="0" w:space="0" w:color="auto"/>
                <w:bottom w:val="none" w:sz="0" w:space="0" w:color="auto"/>
                <w:right w:val="none" w:sz="0" w:space="0" w:color="auto"/>
              </w:divBdr>
              <w:divsChild>
                <w:div w:id="1631479089">
                  <w:marLeft w:val="0"/>
                  <w:marRight w:val="0"/>
                  <w:marTop w:val="0"/>
                  <w:marBottom w:val="0"/>
                  <w:divBdr>
                    <w:top w:val="none" w:sz="0" w:space="0" w:color="auto"/>
                    <w:left w:val="none" w:sz="0" w:space="0" w:color="auto"/>
                    <w:bottom w:val="none" w:sz="0" w:space="0" w:color="auto"/>
                    <w:right w:val="none" w:sz="0" w:space="0" w:color="auto"/>
                  </w:divBdr>
                </w:div>
              </w:divsChild>
            </w:div>
            <w:div w:id="1875577598">
              <w:marLeft w:val="0"/>
              <w:marRight w:val="0"/>
              <w:marTop w:val="0"/>
              <w:marBottom w:val="0"/>
              <w:divBdr>
                <w:top w:val="none" w:sz="0" w:space="0" w:color="auto"/>
                <w:left w:val="none" w:sz="0" w:space="0" w:color="auto"/>
                <w:bottom w:val="none" w:sz="0" w:space="0" w:color="auto"/>
                <w:right w:val="none" w:sz="0" w:space="0" w:color="auto"/>
              </w:divBdr>
              <w:divsChild>
                <w:div w:id="732965143">
                  <w:marLeft w:val="0"/>
                  <w:marRight w:val="0"/>
                  <w:marTop w:val="0"/>
                  <w:marBottom w:val="0"/>
                  <w:divBdr>
                    <w:top w:val="none" w:sz="0" w:space="0" w:color="auto"/>
                    <w:left w:val="none" w:sz="0" w:space="0" w:color="auto"/>
                    <w:bottom w:val="none" w:sz="0" w:space="0" w:color="auto"/>
                    <w:right w:val="none" w:sz="0" w:space="0" w:color="auto"/>
                  </w:divBdr>
                </w:div>
              </w:divsChild>
            </w:div>
            <w:div w:id="1168640813">
              <w:marLeft w:val="0"/>
              <w:marRight w:val="0"/>
              <w:marTop w:val="0"/>
              <w:marBottom w:val="0"/>
              <w:divBdr>
                <w:top w:val="none" w:sz="0" w:space="0" w:color="auto"/>
                <w:left w:val="none" w:sz="0" w:space="0" w:color="auto"/>
                <w:bottom w:val="none" w:sz="0" w:space="0" w:color="auto"/>
                <w:right w:val="none" w:sz="0" w:space="0" w:color="auto"/>
              </w:divBdr>
              <w:divsChild>
                <w:div w:id="1274946407">
                  <w:marLeft w:val="0"/>
                  <w:marRight w:val="0"/>
                  <w:marTop w:val="0"/>
                  <w:marBottom w:val="0"/>
                  <w:divBdr>
                    <w:top w:val="none" w:sz="0" w:space="0" w:color="auto"/>
                    <w:left w:val="none" w:sz="0" w:space="0" w:color="auto"/>
                    <w:bottom w:val="none" w:sz="0" w:space="0" w:color="auto"/>
                    <w:right w:val="none" w:sz="0" w:space="0" w:color="auto"/>
                  </w:divBdr>
                </w:div>
              </w:divsChild>
            </w:div>
            <w:div w:id="1200514179">
              <w:marLeft w:val="0"/>
              <w:marRight w:val="0"/>
              <w:marTop w:val="0"/>
              <w:marBottom w:val="0"/>
              <w:divBdr>
                <w:top w:val="none" w:sz="0" w:space="0" w:color="auto"/>
                <w:left w:val="none" w:sz="0" w:space="0" w:color="auto"/>
                <w:bottom w:val="none" w:sz="0" w:space="0" w:color="auto"/>
                <w:right w:val="none" w:sz="0" w:space="0" w:color="auto"/>
              </w:divBdr>
              <w:divsChild>
                <w:div w:id="1059674861">
                  <w:marLeft w:val="0"/>
                  <w:marRight w:val="0"/>
                  <w:marTop w:val="0"/>
                  <w:marBottom w:val="0"/>
                  <w:divBdr>
                    <w:top w:val="none" w:sz="0" w:space="0" w:color="auto"/>
                    <w:left w:val="none" w:sz="0" w:space="0" w:color="auto"/>
                    <w:bottom w:val="none" w:sz="0" w:space="0" w:color="auto"/>
                    <w:right w:val="none" w:sz="0" w:space="0" w:color="auto"/>
                  </w:divBdr>
                </w:div>
              </w:divsChild>
            </w:div>
            <w:div w:id="446003341">
              <w:marLeft w:val="0"/>
              <w:marRight w:val="0"/>
              <w:marTop w:val="0"/>
              <w:marBottom w:val="0"/>
              <w:divBdr>
                <w:top w:val="none" w:sz="0" w:space="0" w:color="auto"/>
                <w:left w:val="none" w:sz="0" w:space="0" w:color="auto"/>
                <w:bottom w:val="none" w:sz="0" w:space="0" w:color="auto"/>
                <w:right w:val="none" w:sz="0" w:space="0" w:color="auto"/>
              </w:divBdr>
              <w:divsChild>
                <w:div w:id="239601452">
                  <w:marLeft w:val="0"/>
                  <w:marRight w:val="0"/>
                  <w:marTop w:val="0"/>
                  <w:marBottom w:val="0"/>
                  <w:divBdr>
                    <w:top w:val="none" w:sz="0" w:space="0" w:color="auto"/>
                    <w:left w:val="none" w:sz="0" w:space="0" w:color="auto"/>
                    <w:bottom w:val="none" w:sz="0" w:space="0" w:color="auto"/>
                    <w:right w:val="none" w:sz="0" w:space="0" w:color="auto"/>
                  </w:divBdr>
                </w:div>
              </w:divsChild>
            </w:div>
            <w:div w:id="2041515033">
              <w:marLeft w:val="0"/>
              <w:marRight w:val="0"/>
              <w:marTop w:val="0"/>
              <w:marBottom w:val="0"/>
              <w:divBdr>
                <w:top w:val="none" w:sz="0" w:space="0" w:color="auto"/>
                <w:left w:val="none" w:sz="0" w:space="0" w:color="auto"/>
                <w:bottom w:val="none" w:sz="0" w:space="0" w:color="auto"/>
                <w:right w:val="none" w:sz="0" w:space="0" w:color="auto"/>
              </w:divBdr>
              <w:divsChild>
                <w:div w:id="1378355237">
                  <w:marLeft w:val="0"/>
                  <w:marRight w:val="0"/>
                  <w:marTop w:val="0"/>
                  <w:marBottom w:val="0"/>
                  <w:divBdr>
                    <w:top w:val="none" w:sz="0" w:space="0" w:color="auto"/>
                    <w:left w:val="none" w:sz="0" w:space="0" w:color="auto"/>
                    <w:bottom w:val="none" w:sz="0" w:space="0" w:color="auto"/>
                    <w:right w:val="none" w:sz="0" w:space="0" w:color="auto"/>
                  </w:divBdr>
                </w:div>
              </w:divsChild>
            </w:div>
            <w:div w:id="452985712">
              <w:marLeft w:val="0"/>
              <w:marRight w:val="0"/>
              <w:marTop w:val="0"/>
              <w:marBottom w:val="0"/>
              <w:divBdr>
                <w:top w:val="none" w:sz="0" w:space="0" w:color="auto"/>
                <w:left w:val="none" w:sz="0" w:space="0" w:color="auto"/>
                <w:bottom w:val="none" w:sz="0" w:space="0" w:color="auto"/>
                <w:right w:val="none" w:sz="0" w:space="0" w:color="auto"/>
              </w:divBdr>
              <w:divsChild>
                <w:div w:id="344602585">
                  <w:marLeft w:val="0"/>
                  <w:marRight w:val="0"/>
                  <w:marTop w:val="0"/>
                  <w:marBottom w:val="0"/>
                  <w:divBdr>
                    <w:top w:val="none" w:sz="0" w:space="0" w:color="auto"/>
                    <w:left w:val="none" w:sz="0" w:space="0" w:color="auto"/>
                    <w:bottom w:val="none" w:sz="0" w:space="0" w:color="auto"/>
                    <w:right w:val="none" w:sz="0" w:space="0" w:color="auto"/>
                  </w:divBdr>
                </w:div>
              </w:divsChild>
            </w:div>
            <w:div w:id="1603414480">
              <w:marLeft w:val="0"/>
              <w:marRight w:val="0"/>
              <w:marTop w:val="0"/>
              <w:marBottom w:val="0"/>
              <w:divBdr>
                <w:top w:val="none" w:sz="0" w:space="0" w:color="auto"/>
                <w:left w:val="none" w:sz="0" w:space="0" w:color="auto"/>
                <w:bottom w:val="none" w:sz="0" w:space="0" w:color="auto"/>
                <w:right w:val="none" w:sz="0" w:space="0" w:color="auto"/>
              </w:divBdr>
              <w:divsChild>
                <w:div w:id="872889978">
                  <w:marLeft w:val="0"/>
                  <w:marRight w:val="0"/>
                  <w:marTop w:val="0"/>
                  <w:marBottom w:val="0"/>
                  <w:divBdr>
                    <w:top w:val="none" w:sz="0" w:space="0" w:color="auto"/>
                    <w:left w:val="none" w:sz="0" w:space="0" w:color="auto"/>
                    <w:bottom w:val="none" w:sz="0" w:space="0" w:color="auto"/>
                    <w:right w:val="none" w:sz="0" w:space="0" w:color="auto"/>
                  </w:divBdr>
                </w:div>
              </w:divsChild>
            </w:div>
            <w:div w:id="1379627821">
              <w:marLeft w:val="0"/>
              <w:marRight w:val="0"/>
              <w:marTop w:val="0"/>
              <w:marBottom w:val="0"/>
              <w:divBdr>
                <w:top w:val="none" w:sz="0" w:space="0" w:color="auto"/>
                <w:left w:val="none" w:sz="0" w:space="0" w:color="auto"/>
                <w:bottom w:val="none" w:sz="0" w:space="0" w:color="auto"/>
                <w:right w:val="none" w:sz="0" w:space="0" w:color="auto"/>
              </w:divBdr>
              <w:divsChild>
                <w:div w:id="868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Courthouse Green Primary School</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Malam</dc:creator>
  <cp:lastModifiedBy>Lesley Slater</cp:lastModifiedBy>
  <cp:revision>2</cp:revision>
  <cp:lastPrinted>2014-09-16T11:54:00Z</cp:lastPrinted>
  <dcterms:created xsi:type="dcterms:W3CDTF">2015-05-04T21:07:00Z</dcterms:created>
  <dcterms:modified xsi:type="dcterms:W3CDTF">2015-05-04T21:07:00Z</dcterms:modified>
</cp:coreProperties>
</file>